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1E0" w:firstRow="1" w:lastRow="1" w:firstColumn="1" w:lastColumn="1" w:noHBand="0" w:noVBand="0"/>
      </w:tblPr>
      <w:tblGrid>
        <w:gridCol w:w="3125"/>
        <w:gridCol w:w="3051"/>
        <w:gridCol w:w="3180"/>
      </w:tblGrid>
      <w:tr w:rsidR="00701FE2" w:rsidRPr="000631F9" w14:paraId="68BFFBCA" w14:textId="77777777" w:rsidTr="00823B7C">
        <w:trPr>
          <w:jc w:val="center"/>
        </w:trPr>
        <w:tc>
          <w:tcPr>
            <w:tcW w:w="3284" w:type="dxa"/>
            <w:tcMar>
              <w:left w:w="28" w:type="dxa"/>
              <w:right w:w="28" w:type="dxa"/>
            </w:tcMar>
            <w:vAlign w:val="center"/>
          </w:tcPr>
          <w:p w14:paraId="39FACBF6" w14:textId="6E79A5DF" w:rsidR="00701FE2" w:rsidRPr="000631F9" w:rsidRDefault="00701FE2" w:rsidP="00415034">
            <w:pPr>
              <w:widowControl w:val="0"/>
              <w:jc w:val="center"/>
              <w:rPr>
                <w:b/>
                <w:color w:val="000000"/>
                <w:sz w:val="20"/>
                <w:szCs w:val="20"/>
              </w:rPr>
            </w:pPr>
            <w:r w:rsidRPr="000631F9">
              <w:rPr>
                <w:b/>
                <w:color w:val="000000"/>
                <w:sz w:val="20"/>
                <w:szCs w:val="20"/>
              </w:rPr>
              <w:t xml:space="preserve">МИНИСТЕРУЛ </w:t>
            </w:r>
          </w:p>
          <w:p w14:paraId="656F6E09" w14:textId="77777777" w:rsidR="00701FE2" w:rsidRPr="000631F9" w:rsidRDefault="00701FE2" w:rsidP="00415034">
            <w:pPr>
              <w:widowControl w:val="0"/>
              <w:jc w:val="center"/>
              <w:rPr>
                <w:b/>
                <w:color w:val="000000"/>
                <w:sz w:val="20"/>
                <w:szCs w:val="20"/>
              </w:rPr>
            </w:pPr>
            <w:r w:rsidRPr="000631F9">
              <w:rPr>
                <w:b/>
                <w:color w:val="000000"/>
                <w:sz w:val="20"/>
                <w:szCs w:val="20"/>
              </w:rPr>
              <w:t>ДЕЗВОЛТЭРИЙ ЕКОНОМИЧЕ</w:t>
            </w:r>
          </w:p>
          <w:p w14:paraId="7EDD4F05" w14:textId="77777777" w:rsidR="00701FE2" w:rsidRPr="000631F9" w:rsidRDefault="00701FE2" w:rsidP="00415034">
            <w:pPr>
              <w:widowControl w:val="0"/>
              <w:jc w:val="center"/>
              <w:rPr>
                <w:b/>
                <w:color w:val="000000"/>
                <w:sz w:val="20"/>
                <w:szCs w:val="20"/>
              </w:rPr>
            </w:pPr>
            <w:r w:rsidRPr="000631F9">
              <w:rPr>
                <w:b/>
                <w:color w:val="000000"/>
                <w:sz w:val="20"/>
                <w:szCs w:val="20"/>
              </w:rPr>
              <w:t>АЛ РЕПУБЛИЧИЙ</w:t>
            </w:r>
          </w:p>
          <w:p w14:paraId="0B2D6769" w14:textId="77777777" w:rsidR="00701FE2" w:rsidRPr="000631F9" w:rsidRDefault="00701FE2" w:rsidP="00415034">
            <w:pPr>
              <w:widowControl w:val="0"/>
              <w:jc w:val="center"/>
              <w:rPr>
                <w:b/>
                <w:color w:val="000000"/>
                <w:sz w:val="20"/>
                <w:szCs w:val="20"/>
              </w:rPr>
            </w:pPr>
            <w:r w:rsidRPr="000631F9">
              <w:rPr>
                <w:b/>
                <w:color w:val="000000"/>
                <w:sz w:val="20"/>
                <w:szCs w:val="20"/>
              </w:rPr>
              <w:t>МОЛДОВЕНЕШТЬ НИСТРЕНЕ</w:t>
            </w:r>
          </w:p>
        </w:tc>
        <w:tc>
          <w:tcPr>
            <w:tcW w:w="3285" w:type="dxa"/>
            <w:vAlign w:val="center"/>
          </w:tcPr>
          <w:p w14:paraId="67E4CC88" w14:textId="77777777" w:rsidR="00701FE2" w:rsidRPr="000631F9" w:rsidRDefault="00B76062" w:rsidP="00415034">
            <w:pPr>
              <w:widowControl w:val="0"/>
              <w:jc w:val="center"/>
              <w:rPr>
                <w:b/>
                <w:color w:val="000000"/>
                <w:sz w:val="20"/>
                <w:szCs w:val="20"/>
              </w:rPr>
            </w:pPr>
            <w:r>
              <w:rPr>
                <w:b/>
                <w:noProof/>
                <w:color w:val="000000"/>
                <w:sz w:val="20"/>
                <w:szCs w:val="20"/>
              </w:rPr>
              <w:drawing>
                <wp:inline distT="0" distB="0" distL="0" distR="0" wp14:anchorId="1C7EED82" wp14:editId="4C6A4D3F">
                  <wp:extent cx="640080" cy="69659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696595"/>
                          </a:xfrm>
                          <a:prstGeom prst="rect">
                            <a:avLst/>
                          </a:prstGeom>
                          <a:noFill/>
                          <a:ln>
                            <a:noFill/>
                          </a:ln>
                        </pic:spPr>
                      </pic:pic>
                    </a:graphicData>
                  </a:graphic>
                </wp:inline>
              </w:drawing>
            </w:r>
          </w:p>
          <w:p w14:paraId="4F876FBF" w14:textId="77777777" w:rsidR="00701FE2" w:rsidRPr="000631F9" w:rsidRDefault="00701FE2" w:rsidP="00415034">
            <w:pPr>
              <w:widowControl w:val="0"/>
              <w:jc w:val="center"/>
              <w:rPr>
                <w:b/>
                <w:color w:val="000000"/>
                <w:sz w:val="20"/>
                <w:szCs w:val="20"/>
              </w:rPr>
            </w:pPr>
          </w:p>
        </w:tc>
        <w:tc>
          <w:tcPr>
            <w:tcW w:w="3285" w:type="dxa"/>
            <w:vAlign w:val="center"/>
          </w:tcPr>
          <w:p w14:paraId="19D6D346" w14:textId="77777777" w:rsidR="00701FE2" w:rsidRPr="000631F9" w:rsidRDefault="00701FE2" w:rsidP="00415034">
            <w:pPr>
              <w:widowControl w:val="0"/>
              <w:jc w:val="center"/>
              <w:rPr>
                <w:b/>
                <w:color w:val="000000"/>
                <w:sz w:val="20"/>
                <w:szCs w:val="20"/>
              </w:rPr>
            </w:pPr>
            <w:r w:rsidRPr="000631F9">
              <w:rPr>
                <w:b/>
                <w:color w:val="000000"/>
                <w:sz w:val="20"/>
                <w:szCs w:val="20"/>
              </w:rPr>
              <w:t>М</w:t>
            </w:r>
            <w:r w:rsidRPr="000631F9">
              <w:rPr>
                <w:b/>
                <w:color w:val="000000"/>
                <w:sz w:val="20"/>
                <w:szCs w:val="20"/>
                <w:lang w:val="en-US"/>
              </w:rPr>
              <w:t>I</w:t>
            </w:r>
            <w:r w:rsidRPr="000631F9">
              <w:rPr>
                <w:b/>
                <w:color w:val="000000"/>
                <w:sz w:val="20"/>
                <w:szCs w:val="20"/>
              </w:rPr>
              <w:t>НIСТЕР</w:t>
            </w:r>
            <w:r w:rsidRPr="000631F9">
              <w:rPr>
                <w:b/>
                <w:color w:val="000000"/>
                <w:sz w:val="20"/>
                <w:szCs w:val="20"/>
                <w:lang w:val="en-US"/>
              </w:rPr>
              <w:t>C</w:t>
            </w:r>
            <w:r w:rsidRPr="000631F9">
              <w:rPr>
                <w:b/>
                <w:color w:val="000000"/>
                <w:sz w:val="20"/>
                <w:szCs w:val="20"/>
              </w:rPr>
              <w:t>ТВО ЕКОНОМ</w:t>
            </w:r>
            <w:r w:rsidRPr="000631F9">
              <w:rPr>
                <w:b/>
                <w:color w:val="000000"/>
                <w:sz w:val="20"/>
                <w:szCs w:val="20"/>
                <w:lang w:val="en-US"/>
              </w:rPr>
              <w:t>I</w:t>
            </w:r>
            <w:r w:rsidRPr="000631F9">
              <w:rPr>
                <w:b/>
                <w:color w:val="000000"/>
                <w:sz w:val="20"/>
                <w:szCs w:val="20"/>
              </w:rPr>
              <w:t>ЧНОГО РОЗВИТКУ</w:t>
            </w:r>
          </w:p>
          <w:p w14:paraId="6173D295" w14:textId="77777777" w:rsidR="00701FE2" w:rsidRPr="000631F9" w:rsidRDefault="00701FE2" w:rsidP="00415034">
            <w:pPr>
              <w:widowControl w:val="0"/>
              <w:jc w:val="center"/>
              <w:rPr>
                <w:b/>
                <w:color w:val="000000"/>
                <w:sz w:val="20"/>
                <w:szCs w:val="20"/>
              </w:rPr>
            </w:pPr>
            <w:r w:rsidRPr="000631F9">
              <w:rPr>
                <w:b/>
                <w:color w:val="000000"/>
                <w:sz w:val="20"/>
                <w:szCs w:val="20"/>
              </w:rPr>
              <w:t>ПРИДНIСТРОВСЬКОI</w:t>
            </w:r>
          </w:p>
          <w:p w14:paraId="33629A23" w14:textId="77777777" w:rsidR="00701FE2" w:rsidRPr="000631F9" w:rsidRDefault="00701FE2" w:rsidP="00415034">
            <w:pPr>
              <w:widowControl w:val="0"/>
              <w:jc w:val="center"/>
              <w:rPr>
                <w:b/>
                <w:color w:val="000000"/>
                <w:sz w:val="20"/>
                <w:szCs w:val="20"/>
              </w:rPr>
            </w:pPr>
            <w:r w:rsidRPr="000631F9">
              <w:rPr>
                <w:b/>
                <w:color w:val="000000"/>
                <w:sz w:val="20"/>
                <w:szCs w:val="20"/>
              </w:rPr>
              <w:t>МОЛДАВСЬКОI РЕСПУБЛIКИ</w:t>
            </w:r>
          </w:p>
        </w:tc>
      </w:tr>
    </w:tbl>
    <w:p w14:paraId="282B74BD" w14:textId="77777777" w:rsidR="00701FE2" w:rsidRPr="000631F9" w:rsidRDefault="00701FE2" w:rsidP="00415034">
      <w:pPr>
        <w:widowControl w:val="0"/>
        <w:jc w:val="center"/>
        <w:rPr>
          <w:b/>
          <w:color w:val="000000"/>
          <w:sz w:val="16"/>
          <w:szCs w:val="20"/>
        </w:rPr>
      </w:pPr>
    </w:p>
    <w:p w14:paraId="262A2FE8" w14:textId="77777777" w:rsidR="00701FE2" w:rsidRPr="000631F9" w:rsidRDefault="00701FE2" w:rsidP="00415034">
      <w:pPr>
        <w:widowControl w:val="0"/>
        <w:jc w:val="center"/>
        <w:rPr>
          <w:b/>
          <w:color w:val="000000"/>
          <w:sz w:val="16"/>
          <w:szCs w:val="20"/>
        </w:rPr>
      </w:pPr>
    </w:p>
    <w:p w14:paraId="3B7CA86E" w14:textId="77777777" w:rsidR="00701FE2" w:rsidRPr="000631F9" w:rsidRDefault="00701FE2" w:rsidP="00415034">
      <w:pPr>
        <w:widowControl w:val="0"/>
        <w:jc w:val="center"/>
        <w:rPr>
          <w:b/>
          <w:color w:val="000000"/>
          <w:sz w:val="20"/>
          <w:szCs w:val="20"/>
        </w:rPr>
      </w:pPr>
      <w:r w:rsidRPr="000631F9">
        <w:rPr>
          <w:b/>
          <w:color w:val="000000"/>
          <w:sz w:val="20"/>
          <w:szCs w:val="20"/>
        </w:rPr>
        <w:t>МИНИСТЕРСТВО</w:t>
      </w:r>
    </w:p>
    <w:p w14:paraId="385652F0" w14:textId="77777777" w:rsidR="00701FE2" w:rsidRPr="000631F9" w:rsidRDefault="00701FE2" w:rsidP="00415034">
      <w:pPr>
        <w:widowControl w:val="0"/>
        <w:jc w:val="center"/>
        <w:rPr>
          <w:b/>
          <w:color w:val="000000"/>
          <w:sz w:val="20"/>
          <w:szCs w:val="20"/>
        </w:rPr>
      </w:pPr>
      <w:r w:rsidRPr="000631F9">
        <w:rPr>
          <w:b/>
          <w:color w:val="000000"/>
          <w:sz w:val="20"/>
          <w:szCs w:val="20"/>
        </w:rPr>
        <w:t xml:space="preserve">ЭКОНОМИЧЕСКОГО РАЗВИТИЯ </w:t>
      </w:r>
    </w:p>
    <w:p w14:paraId="62B885E5" w14:textId="77777777" w:rsidR="00701FE2" w:rsidRPr="000631F9" w:rsidRDefault="00701FE2" w:rsidP="00415034">
      <w:pPr>
        <w:widowControl w:val="0"/>
        <w:jc w:val="center"/>
        <w:rPr>
          <w:b/>
          <w:color w:val="000000"/>
          <w:sz w:val="20"/>
          <w:szCs w:val="20"/>
        </w:rPr>
      </w:pPr>
      <w:r w:rsidRPr="000631F9">
        <w:rPr>
          <w:b/>
          <w:color w:val="000000"/>
          <w:sz w:val="20"/>
          <w:szCs w:val="20"/>
        </w:rPr>
        <w:t>ПРИДНЕСТРОВСКОЙ МОЛДАВСКОЙ РЕСПУБЛИКИ</w:t>
      </w:r>
    </w:p>
    <w:p w14:paraId="2A2823E7" w14:textId="77777777" w:rsidR="002F571C" w:rsidRPr="002F571C" w:rsidRDefault="002F571C" w:rsidP="006E1F5C">
      <w:pPr>
        <w:widowControl w:val="0"/>
        <w:shd w:val="clear" w:color="auto" w:fill="FFFFFF"/>
        <w:tabs>
          <w:tab w:val="left" w:pos="4944"/>
          <w:tab w:val="left" w:pos="8054"/>
        </w:tabs>
        <w:rPr>
          <w:color w:val="000000"/>
        </w:rPr>
      </w:pPr>
    </w:p>
    <w:p w14:paraId="7E41218E" w14:textId="208BB193" w:rsidR="00106196" w:rsidRPr="000631F9" w:rsidRDefault="00106196" w:rsidP="00106196">
      <w:pPr>
        <w:widowControl w:val="0"/>
        <w:shd w:val="clear" w:color="auto" w:fill="FFFFFF"/>
        <w:tabs>
          <w:tab w:val="left" w:pos="4944"/>
          <w:tab w:val="left" w:pos="8054"/>
        </w:tabs>
        <w:jc w:val="center"/>
        <w:rPr>
          <w:color w:val="000000"/>
        </w:rPr>
      </w:pPr>
      <w:r w:rsidRPr="000631F9">
        <w:rPr>
          <w:b/>
          <w:bCs/>
          <w:color w:val="000000"/>
        </w:rPr>
        <w:t>АКТ</w:t>
      </w:r>
    </w:p>
    <w:p w14:paraId="23B13F9F" w14:textId="77777777" w:rsidR="00106196" w:rsidRPr="000631F9" w:rsidRDefault="00106196" w:rsidP="00106196">
      <w:pPr>
        <w:widowControl w:val="0"/>
        <w:jc w:val="center"/>
        <w:rPr>
          <w:b/>
          <w:color w:val="000000"/>
        </w:rPr>
      </w:pPr>
      <w:r w:rsidRPr="000631F9">
        <w:rPr>
          <w:b/>
          <w:color w:val="000000"/>
        </w:rPr>
        <w:t>проверки</w:t>
      </w:r>
    </w:p>
    <w:p w14:paraId="61E27420" w14:textId="21C81573" w:rsidR="00106196" w:rsidRDefault="00106196" w:rsidP="00106196">
      <w:pPr>
        <w:widowControl w:val="0"/>
        <w:shd w:val="clear" w:color="auto" w:fill="FFFFFF"/>
        <w:tabs>
          <w:tab w:val="left" w:leader="underscore" w:pos="5390"/>
        </w:tabs>
        <w:jc w:val="center"/>
        <w:rPr>
          <w:b/>
          <w:bCs/>
          <w:color w:val="000000"/>
        </w:rPr>
      </w:pPr>
      <w:r w:rsidRPr="000631F9">
        <w:rPr>
          <w:b/>
          <w:bCs/>
          <w:color w:val="000000"/>
        </w:rPr>
        <w:t>№ </w:t>
      </w:r>
      <w:r>
        <w:rPr>
          <w:b/>
          <w:bCs/>
          <w:color w:val="000000"/>
        </w:rPr>
        <w:t>01-28/</w:t>
      </w:r>
      <w:r w:rsidR="00D938FB">
        <w:rPr>
          <w:b/>
          <w:bCs/>
          <w:color w:val="000000"/>
        </w:rPr>
        <w:t>24</w:t>
      </w:r>
    </w:p>
    <w:p w14:paraId="0B203C47" w14:textId="77777777" w:rsidR="003B6F6E" w:rsidRPr="003B6F6E" w:rsidRDefault="003B6F6E" w:rsidP="003B6F6E">
      <w:pPr>
        <w:widowControl w:val="0"/>
        <w:shd w:val="clear" w:color="auto" w:fill="FFFFFF"/>
        <w:tabs>
          <w:tab w:val="left" w:leader="underscore" w:pos="5390"/>
        </w:tabs>
        <w:jc w:val="center"/>
        <w:rPr>
          <w:b/>
          <w:bCs/>
          <w:color w:val="000000"/>
        </w:rPr>
      </w:pPr>
      <w:r w:rsidRPr="003B6F6E">
        <w:rPr>
          <w:b/>
          <w:bCs/>
          <w:color w:val="000000"/>
        </w:rPr>
        <w:t>(Копия подготовлена для размещения в информационной системе в сфере закупок)</w:t>
      </w:r>
    </w:p>
    <w:p w14:paraId="478DE6C3" w14:textId="0CACB02A" w:rsidR="00106196" w:rsidRPr="002912C4" w:rsidRDefault="00106196" w:rsidP="00106196">
      <w:pPr>
        <w:widowControl w:val="0"/>
        <w:rPr>
          <w:color w:val="000000"/>
          <w:sz w:val="20"/>
          <w:szCs w:val="20"/>
        </w:rPr>
      </w:pPr>
    </w:p>
    <w:p w14:paraId="29DA9956" w14:textId="35D99ECD" w:rsidR="00106196" w:rsidRPr="009D24B7" w:rsidRDefault="00CB73A2" w:rsidP="0066366B">
      <w:pPr>
        <w:widowControl w:val="0"/>
        <w:ind w:firstLine="567"/>
        <w:jc w:val="both"/>
        <w:rPr>
          <w:color w:val="000000"/>
        </w:rPr>
      </w:pPr>
      <w:r w:rsidRPr="00656C5E">
        <w:t>1</w:t>
      </w:r>
      <w:r w:rsidR="00CA2F7D">
        <w:t>0</w:t>
      </w:r>
      <w:r w:rsidR="00106196" w:rsidRPr="008B79A8">
        <w:t xml:space="preserve"> </w:t>
      </w:r>
      <w:r w:rsidR="00812E98">
        <w:t>апреля</w:t>
      </w:r>
      <w:r w:rsidR="00106196" w:rsidRPr="008B79A8">
        <w:t xml:space="preserve"> 202</w:t>
      </w:r>
      <w:r w:rsidR="00221115">
        <w:t>5</w:t>
      </w:r>
      <w:r w:rsidR="00106196" w:rsidRPr="008B79A8">
        <w:t xml:space="preserve"> года       </w:t>
      </w:r>
      <w:r w:rsidR="00106196">
        <w:rPr>
          <w:color w:val="000000"/>
        </w:rPr>
        <w:tab/>
      </w:r>
      <w:r w:rsidR="00106196">
        <w:rPr>
          <w:color w:val="000000"/>
        </w:rPr>
        <w:tab/>
      </w:r>
      <w:r w:rsidR="00106196">
        <w:rPr>
          <w:color w:val="000000"/>
        </w:rPr>
        <w:tab/>
      </w:r>
      <w:r w:rsidR="00106196">
        <w:rPr>
          <w:color w:val="000000"/>
        </w:rPr>
        <w:tab/>
      </w:r>
      <w:r w:rsidR="00106196">
        <w:rPr>
          <w:color w:val="000000"/>
        </w:rPr>
        <w:tab/>
      </w:r>
      <w:r w:rsidR="00106196">
        <w:rPr>
          <w:color w:val="000000"/>
        </w:rPr>
        <w:tab/>
      </w:r>
      <w:r w:rsidR="00106196">
        <w:rPr>
          <w:color w:val="000000"/>
        </w:rPr>
        <w:tab/>
      </w:r>
      <w:r w:rsidR="00106196">
        <w:rPr>
          <w:color w:val="000000"/>
        </w:rPr>
        <w:tab/>
      </w:r>
      <w:r w:rsidR="00106196">
        <w:rPr>
          <w:color w:val="000000"/>
        </w:rPr>
        <w:tab/>
      </w:r>
      <w:r w:rsidR="0066366B">
        <w:rPr>
          <w:color w:val="000000"/>
        </w:rPr>
        <w:t xml:space="preserve"> </w:t>
      </w:r>
      <w:r w:rsidR="00106196" w:rsidRPr="009D24B7">
        <w:rPr>
          <w:color w:val="000000"/>
        </w:rPr>
        <w:t>г. Тирасполь</w:t>
      </w:r>
    </w:p>
    <w:p w14:paraId="4239518F" w14:textId="51A87DD5" w:rsidR="00106196" w:rsidRPr="00686F9B" w:rsidRDefault="00686F9B" w:rsidP="0066366B">
      <w:pPr>
        <w:widowControl w:val="0"/>
        <w:ind w:firstLine="567"/>
        <w:jc w:val="both"/>
        <w:rPr>
          <w:color w:val="000000"/>
        </w:rPr>
      </w:pPr>
      <w:r w:rsidRPr="00686F9B">
        <w:rPr>
          <w:color w:val="000000"/>
        </w:rPr>
        <w:t>16 часов 00 минут</w:t>
      </w:r>
    </w:p>
    <w:p w14:paraId="7786A998" w14:textId="77777777" w:rsidR="00686F9B" w:rsidRDefault="00686F9B" w:rsidP="0066366B">
      <w:pPr>
        <w:widowControl w:val="0"/>
        <w:ind w:firstLine="567"/>
        <w:jc w:val="both"/>
        <w:rPr>
          <w:color w:val="000000"/>
          <w:sz w:val="20"/>
          <w:szCs w:val="20"/>
        </w:rPr>
      </w:pPr>
    </w:p>
    <w:p w14:paraId="132C72A5" w14:textId="161952FB" w:rsidR="00990D10" w:rsidRPr="00A8579C" w:rsidRDefault="00106196" w:rsidP="00990D10">
      <w:pPr>
        <w:ind w:firstLine="567"/>
        <w:jc w:val="center"/>
        <w:rPr>
          <w:color w:val="000000"/>
        </w:rPr>
      </w:pPr>
      <w:r>
        <w:rPr>
          <w:color w:val="000000"/>
        </w:rPr>
        <w:t>П</w:t>
      </w:r>
      <w:r w:rsidRPr="000631F9">
        <w:rPr>
          <w:color w:val="000000"/>
        </w:rPr>
        <w:t xml:space="preserve">лановое </w:t>
      </w:r>
      <w:r>
        <w:rPr>
          <w:color w:val="000000"/>
        </w:rPr>
        <w:t>выездное контрольное мероприятие</w:t>
      </w:r>
      <w:r w:rsidRPr="000631F9">
        <w:rPr>
          <w:color w:val="000000"/>
        </w:rPr>
        <w:t xml:space="preserve"> </w:t>
      </w:r>
      <w:r w:rsidR="00812E98">
        <w:rPr>
          <w:color w:val="000000"/>
        </w:rPr>
        <w:t xml:space="preserve">в отношении </w:t>
      </w:r>
      <w:r w:rsidR="00990D10">
        <w:rPr>
          <w:color w:val="000000"/>
        </w:rPr>
        <w:t>ГУП</w:t>
      </w:r>
      <w:r w:rsidR="001A0CCB">
        <w:rPr>
          <w:color w:val="000000"/>
        </w:rPr>
        <w:t xml:space="preserve"> </w:t>
      </w:r>
      <w:r w:rsidR="00990D10" w:rsidRPr="000D3FCD">
        <w:rPr>
          <w:color w:val="000000"/>
        </w:rPr>
        <w:t>«Григориопольский ДЭУ»</w:t>
      </w:r>
      <w:r w:rsidR="00990D10">
        <w:rPr>
          <w:color w:val="000000"/>
        </w:rPr>
        <w:t xml:space="preserve">, </w:t>
      </w:r>
      <w:r w:rsidR="00990D10" w:rsidRPr="00A8579C">
        <w:rPr>
          <w:color w:val="000000"/>
        </w:rPr>
        <w:t xml:space="preserve">комиссии по осуществлению закупок </w:t>
      </w:r>
      <w:r w:rsidR="00990D10">
        <w:rPr>
          <w:color w:val="000000"/>
        </w:rPr>
        <w:t xml:space="preserve">ГУП </w:t>
      </w:r>
      <w:r w:rsidR="00990D10" w:rsidRPr="000D3FCD">
        <w:rPr>
          <w:color w:val="000000"/>
        </w:rPr>
        <w:t>«Григориопольский ДЭУ»</w:t>
      </w:r>
      <w:r w:rsidR="00990D10" w:rsidRPr="00A8579C">
        <w:rPr>
          <w:color w:val="000000"/>
        </w:rPr>
        <w:t xml:space="preserve"> и её членов</w:t>
      </w:r>
    </w:p>
    <w:p w14:paraId="6D8C1E00" w14:textId="2B36D505" w:rsidR="00E33B3D" w:rsidRPr="00A353D4" w:rsidRDefault="00E33B3D" w:rsidP="00990D10">
      <w:pPr>
        <w:ind w:firstLine="567"/>
        <w:jc w:val="center"/>
        <w:rPr>
          <w:color w:val="000000"/>
          <w:sz w:val="16"/>
          <w:szCs w:val="16"/>
        </w:rPr>
      </w:pPr>
    </w:p>
    <w:p w14:paraId="57E0E142" w14:textId="28008193" w:rsidR="00106196" w:rsidRDefault="00106196" w:rsidP="00D44B6D">
      <w:pPr>
        <w:widowControl w:val="0"/>
        <w:shd w:val="clear" w:color="auto" w:fill="FFFFFF"/>
        <w:tabs>
          <w:tab w:val="left" w:pos="5580"/>
          <w:tab w:val="left" w:pos="9638"/>
        </w:tabs>
        <w:ind w:firstLine="567"/>
        <w:jc w:val="both"/>
        <w:rPr>
          <w:bCs/>
          <w:color w:val="000000"/>
        </w:rPr>
      </w:pPr>
      <w:r w:rsidRPr="000631F9">
        <w:rPr>
          <w:b/>
          <w:bCs/>
          <w:color w:val="000000"/>
        </w:rPr>
        <w:t xml:space="preserve">Контрольное </w:t>
      </w:r>
      <w:r>
        <w:rPr>
          <w:b/>
          <w:bCs/>
          <w:color w:val="000000"/>
        </w:rPr>
        <w:t xml:space="preserve">плановое </w:t>
      </w:r>
      <w:r w:rsidRPr="000631F9">
        <w:rPr>
          <w:b/>
          <w:bCs/>
          <w:color w:val="000000"/>
        </w:rPr>
        <w:t>мероприятие проведено на основании:</w:t>
      </w:r>
    </w:p>
    <w:p w14:paraId="692E8A19" w14:textId="3FD623BC" w:rsidR="00106196" w:rsidRDefault="00106196" w:rsidP="00D44B6D">
      <w:pPr>
        <w:ind w:firstLine="567"/>
        <w:jc w:val="both"/>
        <w:rPr>
          <w:color w:val="000000"/>
        </w:rPr>
      </w:pPr>
      <w:r w:rsidRPr="000631F9">
        <w:rPr>
          <w:color w:val="000000"/>
        </w:rPr>
        <w:t>Приказ</w:t>
      </w:r>
      <w:r>
        <w:rPr>
          <w:color w:val="000000"/>
        </w:rPr>
        <w:t>а</w:t>
      </w:r>
      <w:r w:rsidRPr="000631F9">
        <w:rPr>
          <w:color w:val="000000"/>
        </w:rPr>
        <w:t xml:space="preserve"> Министерства экономического развития Приднестровской Молдавской Республики</w:t>
      </w:r>
      <w:r>
        <w:rPr>
          <w:color w:val="000000"/>
        </w:rPr>
        <w:t xml:space="preserve"> </w:t>
      </w:r>
      <w:r w:rsidRPr="00D97DAE">
        <w:rPr>
          <w:color w:val="000000"/>
        </w:rPr>
        <w:t>от</w:t>
      </w:r>
      <w:r>
        <w:rPr>
          <w:color w:val="000000"/>
        </w:rPr>
        <w:t xml:space="preserve"> </w:t>
      </w:r>
      <w:r w:rsidR="0063623F">
        <w:rPr>
          <w:color w:val="000000"/>
        </w:rPr>
        <w:t>19</w:t>
      </w:r>
      <w:r>
        <w:rPr>
          <w:color w:val="000000"/>
        </w:rPr>
        <w:t xml:space="preserve"> </w:t>
      </w:r>
      <w:r w:rsidR="0063623F">
        <w:rPr>
          <w:color w:val="000000"/>
        </w:rPr>
        <w:t>февраля</w:t>
      </w:r>
      <w:r w:rsidRPr="00D97DAE">
        <w:rPr>
          <w:color w:val="000000"/>
        </w:rPr>
        <w:t xml:space="preserve"> 202</w:t>
      </w:r>
      <w:r w:rsidR="00812E98">
        <w:rPr>
          <w:color w:val="000000"/>
        </w:rPr>
        <w:t>5</w:t>
      </w:r>
      <w:r w:rsidRPr="00D97DAE">
        <w:rPr>
          <w:color w:val="000000"/>
        </w:rPr>
        <w:t xml:space="preserve"> года</w:t>
      </w:r>
      <w:r w:rsidRPr="00BB2620">
        <w:rPr>
          <w:color w:val="000000"/>
        </w:rPr>
        <w:t xml:space="preserve"> № </w:t>
      </w:r>
      <w:r w:rsidR="00F10710">
        <w:rPr>
          <w:color w:val="000000"/>
        </w:rPr>
        <w:t>145</w:t>
      </w:r>
      <w:r>
        <w:rPr>
          <w:color w:val="000000"/>
        </w:rPr>
        <w:t xml:space="preserve"> </w:t>
      </w:r>
      <w:r w:rsidRPr="000631F9">
        <w:rPr>
          <w:bCs/>
          <w:color w:val="000000"/>
        </w:rPr>
        <w:t>«</w:t>
      </w:r>
      <w:r>
        <w:rPr>
          <w:color w:val="000000"/>
        </w:rPr>
        <w:t xml:space="preserve">О проведении планового выездного контрольного мероприятия </w:t>
      </w:r>
      <w:r w:rsidR="00812E98">
        <w:rPr>
          <w:color w:val="000000"/>
        </w:rPr>
        <w:t xml:space="preserve">в отношении </w:t>
      </w:r>
      <w:r w:rsidR="001914D1">
        <w:rPr>
          <w:color w:val="000000"/>
        </w:rPr>
        <w:t>ГУП «Григориопольский ДЭУ»</w:t>
      </w:r>
      <w:r w:rsidR="00812E98" w:rsidRPr="008B5C12">
        <w:rPr>
          <w:color w:val="000000"/>
        </w:rPr>
        <w:t xml:space="preserve">, комиссии по осуществлению закупок </w:t>
      </w:r>
      <w:r w:rsidR="001914D1">
        <w:rPr>
          <w:color w:val="000000"/>
        </w:rPr>
        <w:t>ГУП «Григориопольский ДЭУ»</w:t>
      </w:r>
      <w:r w:rsidR="00812E98" w:rsidRPr="008B5C12">
        <w:rPr>
          <w:color w:val="000000"/>
        </w:rPr>
        <w:t xml:space="preserve"> и её членов</w:t>
      </w:r>
      <w:r w:rsidR="00812E98">
        <w:rPr>
          <w:color w:val="000000"/>
        </w:rPr>
        <w:t>.</w:t>
      </w:r>
    </w:p>
    <w:p w14:paraId="392D2AC3" w14:textId="77777777" w:rsidR="00586B09" w:rsidRDefault="00586B09" w:rsidP="00D44B6D">
      <w:pPr>
        <w:ind w:firstLine="567"/>
        <w:jc w:val="both"/>
        <w:rPr>
          <w:color w:val="000000"/>
        </w:rPr>
      </w:pPr>
    </w:p>
    <w:p w14:paraId="0F4C318D" w14:textId="77777777" w:rsidR="00586B09" w:rsidRPr="000631F9" w:rsidRDefault="00586B09" w:rsidP="00586B09">
      <w:pPr>
        <w:widowControl w:val="0"/>
        <w:shd w:val="clear" w:color="auto" w:fill="FFFFFF"/>
        <w:ind w:firstLine="567"/>
        <w:jc w:val="both"/>
        <w:rPr>
          <w:bCs/>
          <w:color w:val="000000"/>
        </w:rPr>
      </w:pPr>
      <w:r w:rsidRPr="000631F9">
        <w:rPr>
          <w:b/>
          <w:bCs/>
          <w:color w:val="000000"/>
        </w:rPr>
        <w:t>Ф.И.О., номер служебного удостоверения и должность лица (лиц), осуществившего контрольное мероприятие:</w:t>
      </w:r>
    </w:p>
    <w:p w14:paraId="688EEEA7" w14:textId="77777777" w:rsidR="003B6F6E" w:rsidRDefault="003B6F6E" w:rsidP="00D44B6D">
      <w:pPr>
        <w:widowControl w:val="0"/>
        <w:shd w:val="clear" w:color="auto" w:fill="FFFFFF"/>
        <w:ind w:firstLine="567"/>
        <w:jc w:val="both"/>
        <w:rPr>
          <w:b/>
          <w:bCs/>
          <w:color w:val="000000"/>
        </w:rPr>
      </w:pPr>
    </w:p>
    <w:p w14:paraId="5B1BD30C" w14:textId="693D1D03" w:rsidR="00106196" w:rsidRPr="00357F8F" w:rsidRDefault="00106196" w:rsidP="00D44B6D">
      <w:pPr>
        <w:widowControl w:val="0"/>
        <w:shd w:val="clear" w:color="auto" w:fill="FFFFFF"/>
        <w:ind w:firstLine="567"/>
        <w:jc w:val="both"/>
        <w:rPr>
          <w:b/>
          <w:bCs/>
          <w:color w:val="000000"/>
        </w:rPr>
      </w:pPr>
      <w:r w:rsidRPr="00357F8F">
        <w:rPr>
          <w:b/>
          <w:bCs/>
          <w:color w:val="000000"/>
        </w:rPr>
        <w:t xml:space="preserve">Место проведения контрольного мероприятия: </w:t>
      </w:r>
    </w:p>
    <w:p w14:paraId="1C207569" w14:textId="3ACF4982" w:rsidR="00106196" w:rsidRPr="00847B5A" w:rsidRDefault="00106196" w:rsidP="00D44B6D">
      <w:pPr>
        <w:widowControl w:val="0"/>
        <w:shd w:val="clear" w:color="auto" w:fill="FFFFFF"/>
        <w:ind w:firstLine="567"/>
        <w:jc w:val="both"/>
      </w:pPr>
      <w:r w:rsidRPr="00357F8F">
        <w:rPr>
          <w:bCs/>
          <w:color w:val="000000"/>
        </w:rPr>
        <w:t>г. </w:t>
      </w:r>
      <w:r w:rsidRPr="00357F8F">
        <w:t>Тирасполь, ул. Свердлова, д.</w:t>
      </w:r>
      <w:r w:rsidR="00D36AA8">
        <w:t xml:space="preserve"> </w:t>
      </w:r>
      <w:r w:rsidRPr="00357F8F">
        <w:t>57.</w:t>
      </w:r>
    </w:p>
    <w:p w14:paraId="6824F297" w14:textId="7027BF1D" w:rsidR="00812E98" w:rsidRDefault="0063623F" w:rsidP="00AA2A4E">
      <w:pPr>
        <w:widowControl w:val="0"/>
        <w:shd w:val="clear" w:color="auto" w:fill="FFFFFF"/>
        <w:ind w:firstLine="567"/>
        <w:jc w:val="both"/>
        <w:rPr>
          <w:color w:val="000000"/>
        </w:rPr>
      </w:pPr>
      <w:r w:rsidRPr="0063623F">
        <w:rPr>
          <w:color w:val="000000"/>
        </w:rPr>
        <w:t>Григориополь, ул. Урицкого, 7</w:t>
      </w:r>
    </w:p>
    <w:p w14:paraId="2F971CDD" w14:textId="77777777" w:rsidR="0063623F" w:rsidRPr="00847B5A" w:rsidRDefault="0063623F" w:rsidP="00AA2A4E">
      <w:pPr>
        <w:widowControl w:val="0"/>
        <w:shd w:val="clear" w:color="auto" w:fill="FFFFFF"/>
        <w:ind w:firstLine="567"/>
        <w:jc w:val="both"/>
        <w:rPr>
          <w:color w:val="000000"/>
          <w:sz w:val="20"/>
          <w:szCs w:val="20"/>
        </w:rPr>
      </w:pPr>
    </w:p>
    <w:p w14:paraId="2444F62B" w14:textId="18FA7801" w:rsidR="00106196" w:rsidRPr="00357F8F" w:rsidRDefault="00106196" w:rsidP="00D44B6D">
      <w:pPr>
        <w:widowControl w:val="0"/>
        <w:shd w:val="clear" w:color="auto" w:fill="FFFFFF"/>
        <w:ind w:firstLine="567"/>
        <w:jc w:val="both"/>
        <w:rPr>
          <w:b/>
          <w:color w:val="000000"/>
        </w:rPr>
      </w:pPr>
      <w:r w:rsidRPr="00357F8F">
        <w:rPr>
          <w:b/>
          <w:color w:val="000000"/>
        </w:rPr>
        <w:t xml:space="preserve">Начато в 8 часов 30 минут </w:t>
      </w:r>
      <w:r w:rsidR="001914D1">
        <w:rPr>
          <w:b/>
          <w:color w:val="000000"/>
        </w:rPr>
        <w:t>24</w:t>
      </w:r>
      <w:r w:rsidR="00D44B6D">
        <w:rPr>
          <w:b/>
          <w:color w:val="000000"/>
        </w:rPr>
        <w:t xml:space="preserve"> </w:t>
      </w:r>
      <w:r w:rsidR="0063623F">
        <w:rPr>
          <w:b/>
          <w:color w:val="000000"/>
        </w:rPr>
        <w:t>февраля</w:t>
      </w:r>
      <w:r w:rsidRPr="00357F8F">
        <w:rPr>
          <w:b/>
          <w:color w:val="000000"/>
        </w:rPr>
        <w:t xml:space="preserve"> </w:t>
      </w:r>
      <w:r w:rsidRPr="00357F8F">
        <w:rPr>
          <w:b/>
          <w:bCs/>
          <w:color w:val="000000"/>
        </w:rPr>
        <w:t>202</w:t>
      </w:r>
      <w:r w:rsidR="00812E98">
        <w:rPr>
          <w:b/>
          <w:bCs/>
          <w:color w:val="000000"/>
        </w:rPr>
        <w:t>5</w:t>
      </w:r>
      <w:r w:rsidRPr="00357F8F">
        <w:rPr>
          <w:b/>
          <w:bCs/>
          <w:color w:val="000000"/>
        </w:rPr>
        <w:t xml:space="preserve"> года.</w:t>
      </w:r>
    </w:p>
    <w:p w14:paraId="04A48BDE" w14:textId="0FEF90B1" w:rsidR="00106196" w:rsidRPr="00357F8F" w:rsidRDefault="00106196" w:rsidP="00D44B6D">
      <w:pPr>
        <w:widowControl w:val="0"/>
        <w:shd w:val="clear" w:color="auto" w:fill="FFFFFF"/>
        <w:ind w:firstLine="567"/>
        <w:jc w:val="both"/>
        <w:rPr>
          <w:b/>
          <w:bCs/>
          <w:color w:val="000000"/>
        </w:rPr>
      </w:pPr>
      <w:r w:rsidRPr="00357F8F">
        <w:rPr>
          <w:b/>
          <w:color w:val="000000"/>
        </w:rPr>
        <w:t xml:space="preserve">Окончено в 17 часов 30 минут </w:t>
      </w:r>
      <w:r w:rsidR="00CB73A2" w:rsidRPr="00CB73A2">
        <w:rPr>
          <w:b/>
          <w:color w:val="000000"/>
        </w:rPr>
        <w:t>4</w:t>
      </w:r>
      <w:r w:rsidR="001756AC">
        <w:rPr>
          <w:b/>
          <w:color w:val="000000"/>
        </w:rPr>
        <w:t xml:space="preserve"> </w:t>
      </w:r>
      <w:r w:rsidR="00812E98">
        <w:rPr>
          <w:b/>
          <w:color w:val="000000"/>
        </w:rPr>
        <w:t>апреля</w:t>
      </w:r>
      <w:r w:rsidRPr="00357F8F">
        <w:rPr>
          <w:b/>
          <w:color w:val="000000"/>
        </w:rPr>
        <w:t xml:space="preserve"> </w:t>
      </w:r>
      <w:r w:rsidRPr="00357F8F">
        <w:rPr>
          <w:b/>
          <w:bCs/>
          <w:color w:val="000000"/>
        </w:rPr>
        <w:t>202</w:t>
      </w:r>
      <w:r w:rsidR="00645A8F">
        <w:rPr>
          <w:b/>
          <w:bCs/>
          <w:color w:val="000000"/>
        </w:rPr>
        <w:t>5</w:t>
      </w:r>
      <w:r w:rsidRPr="00357F8F">
        <w:rPr>
          <w:b/>
          <w:bCs/>
          <w:color w:val="000000"/>
        </w:rPr>
        <w:t xml:space="preserve"> года.</w:t>
      </w:r>
    </w:p>
    <w:p w14:paraId="379678A0" w14:textId="77777777" w:rsidR="00106196" w:rsidRPr="002912C4" w:rsidRDefault="00106196" w:rsidP="00D44B6D">
      <w:pPr>
        <w:widowControl w:val="0"/>
        <w:shd w:val="clear" w:color="auto" w:fill="FFFFFF"/>
        <w:ind w:firstLine="567"/>
        <w:jc w:val="both"/>
        <w:rPr>
          <w:bCs/>
          <w:color w:val="000000"/>
          <w:sz w:val="20"/>
          <w:szCs w:val="20"/>
        </w:rPr>
      </w:pPr>
    </w:p>
    <w:p w14:paraId="229E55B6" w14:textId="77777777" w:rsidR="00106196" w:rsidRPr="00357F8F" w:rsidRDefault="00106196" w:rsidP="00D44B6D">
      <w:pPr>
        <w:widowControl w:val="0"/>
        <w:shd w:val="clear" w:color="auto" w:fill="FFFFFF"/>
        <w:ind w:firstLine="567"/>
        <w:jc w:val="both"/>
        <w:rPr>
          <w:b/>
          <w:bCs/>
          <w:color w:val="000000"/>
        </w:rPr>
      </w:pPr>
      <w:r w:rsidRPr="00357F8F">
        <w:rPr>
          <w:b/>
          <w:bCs/>
          <w:color w:val="000000"/>
        </w:rPr>
        <w:t>Цель, предмет и объем внепланового контрольного мероприятия:</w:t>
      </w:r>
    </w:p>
    <w:p w14:paraId="45978D63" w14:textId="4372DCFC" w:rsidR="00CB699A" w:rsidRDefault="00CB699A" w:rsidP="00D44B6D">
      <w:pPr>
        <w:autoSpaceDE w:val="0"/>
        <w:autoSpaceDN w:val="0"/>
        <w:adjustRightInd w:val="0"/>
        <w:ind w:firstLine="567"/>
        <w:jc w:val="both"/>
      </w:pPr>
      <w:r>
        <w:rPr>
          <w:color w:val="000000"/>
        </w:rPr>
        <w:t>О</w:t>
      </w:r>
      <w:r w:rsidRPr="00676F5D">
        <w:rPr>
          <w:color w:val="000000"/>
        </w:rPr>
        <w:t xml:space="preserve">существление контроля за соблюдением </w:t>
      </w:r>
      <w:bookmarkStart w:id="0" w:name="_Hlk157496026"/>
      <w:r w:rsidR="001914D1">
        <w:rPr>
          <w:color w:val="000000"/>
        </w:rPr>
        <w:t>Г</w:t>
      </w:r>
      <w:r w:rsidR="00D96023">
        <w:rPr>
          <w:color w:val="000000"/>
        </w:rPr>
        <w:t>УП «</w:t>
      </w:r>
      <w:r w:rsidR="001914D1">
        <w:rPr>
          <w:color w:val="000000"/>
        </w:rPr>
        <w:t>Григориопольский</w:t>
      </w:r>
      <w:r w:rsidR="00D96023">
        <w:rPr>
          <w:color w:val="000000"/>
        </w:rPr>
        <w:t xml:space="preserve"> </w:t>
      </w:r>
      <w:r w:rsidR="001914D1">
        <w:rPr>
          <w:color w:val="000000"/>
        </w:rPr>
        <w:t>ДЭУ</w:t>
      </w:r>
      <w:r w:rsidR="00D96023">
        <w:rPr>
          <w:color w:val="000000"/>
        </w:rPr>
        <w:t>»</w:t>
      </w:r>
      <w:r w:rsidR="00D96023" w:rsidRPr="008B5C12">
        <w:rPr>
          <w:color w:val="000000"/>
        </w:rPr>
        <w:t xml:space="preserve">, комиссии по осуществлению закупок </w:t>
      </w:r>
      <w:r w:rsidR="001914D1">
        <w:rPr>
          <w:color w:val="000000"/>
        </w:rPr>
        <w:t xml:space="preserve">ГУП «Григориопольский ДЭУ» </w:t>
      </w:r>
      <w:r w:rsidR="00D96023" w:rsidRPr="008B5C12">
        <w:rPr>
          <w:color w:val="000000"/>
        </w:rPr>
        <w:t>и её член</w:t>
      </w:r>
      <w:r w:rsidR="00D96023">
        <w:rPr>
          <w:color w:val="000000"/>
        </w:rPr>
        <w:t>ами</w:t>
      </w:r>
      <w:r w:rsidRPr="009D2E03">
        <w:rPr>
          <w:color w:val="000000"/>
        </w:rPr>
        <w:t xml:space="preserve"> </w:t>
      </w:r>
      <w:r w:rsidRPr="00676F5D">
        <w:t xml:space="preserve">законодательства Приднестровской Молдавской Республики в сфере закупок товаров, работ, услуг по закупкам, проведенным в период с 1 </w:t>
      </w:r>
      <w:r>
        <w:t>января 202</w:t>
      </w:r>
      <w:r w:rsidR="0061099A">
        <w:t>3</w:t>
      </w:r>
      <w:r>
        <w:t xml:space="preserve"> года</w:t>
      </w:r>
      <w:r w:rsidRPr="00676F5D">
        <w:t xml:space="preserve"> по </w:t>
      </w:r>
      <w:r>
        <w:t>31</w:t>
      </w:r>
      <w:r w:rsidRPr="00676F5D">
        <w:t xml:space="preserve"> декабря 202</w:t>
      </w:r>
      <w:r w:rsidR="0061099A">
        <w:t>3</w:t>
      </w:r>
      <w:r w:rsidRPr="00676F5D">
        <w:t xml:space="preserve"> года, в </w:t>
      </w:r>
      <w:r>
        <w:t>части</w:t>
      </w:r>
      <w:bookmarkEnd w:id="0"/>
      <w:r w:rsidRPr="00676F5D">
        <w:t>:</w:t>
      </w:r>
    </w:p>
    <w:p w14:paraId="6217D911" w14:textId="77777777" w:rsidR="00CB699A" w:rsidRPr="00AD4C11" w:rsidRDefault="00CB699A" w:rsidP="00D44B6D">
      <w:pPr>
        <w:autoSpaceDE w:val="0"/>
        <w:autoSpaceDN w:val="0"/>
        <w:adjustRightInd w:val="0"/>
        <w:ind w:firstLine="567"/>
        <w:jc w:val="both"/>
      </w:pPr>
      <w:r w:rsidRPr="00AD4C11">
        <w:t>а) соответствия информации об объемах закупок лимитам финансирования, содержащихся в планах закупок, в извещениях об осуществлении закупок, в документации о закупках, в протоколах определения поставщиков (подрядчиков исполнителей), в протоколах заключенных контрактов, в реестрах контрактов, заключенных заказчиками;</w:t>
      </w:r>
    </w:p>
    <w:p w14:paraId="47EF53AB" w14:textId="77777777" w:rsidR="00CB699A" w:rsidRPr="00AD4C11" w:rsidRDefault="00CB699A" w:rsidP="00D44B6D">
      <w:pPr>
        <w:autoSpaceDE w:val="0"/>
        <w:autoSpaceDN w:val="0"/>
        <w:adjustRightInd w:val="0"/>
        <w:ind w:firstLine="567"/>
        <w:jc w:val="both"/>
      </w:pPr>
      <w:r w:rsidRPr="00AD4C11">
        <w:t>б) соблюдения требований к обоснованию закупок;</w:t>
      </w:r>
    </w:p>
    <w:p w14:paraId="43698F94" w14:textId="77777777" w:rsidR="00CB699A" w:rsidRPr="00AD4C11" w:rsidRDefault="00CB699A" w:rsidP="00D44B6D">
      <w:pPr>
        <w:autoSpaceDE w:val="0"/>
        <w:autoSpaceDN w:val="0"/>
        <w:adjustRightInd w:val="0"/>
        <w:ind w:firstLine="567"/>
        <w:jc w:val="both"/>
      </w:pPr>
      <w:r w:rsidRPr="00AD4C11">
        <w:t>в) обоснования начальной (максимальной) цены контракта, цены контракта, заключаемого с единственным поставщиком (подрядчиком, исполнителем);</w:t>
      </w:r>
    </w:p>
    <w:p w14:paraId="43B5ED0B" w14:textId="77777777" w:rsidR="00CB699A" w:rsidRPr="00AD4C11" w:rsidRDefault="00CB699A" w:rsidP="00D44B6D">
      <w:pPr>
        <w:autoSpaceDE w:val="0"/>
        <w:autoSpaceDN w:val="0"/>
        <w:adjustRightInd w:val="0"/>
        <w:ind w:firstLine="567"/>
        <w:jc w:val="both"/>
      </w:pPr>
      <w:r w:rsidRPr="00AD4C11">
        <w:t>г)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14:paraId="35539564" w14:textId="77777777" w:rsidR="00CB699A" w:rsidRPr="00AD4C11" w:rsidRDefault="00CB699A" w:rsidP="00D44B6D">
      <w:pPr>
        <w:autoSpaceDE w:val="0"/>
        <w:autoSpaceDN w:val="0"/>
        <w:adjustRightInd w:val="0"/>
        <w:ind w:firstLine="567"/>
        <w:jc w:val="both"/>
      </w:pPr>
      <w:r w:rsidRPr="00AD4C11">
        <w:t>д) соответствия поставленного товара выполненной работы (ее результатов) или оказанной услуги условиям контракта;</w:t>
      </w:r>
    </w:p>
    <w:p w14:paraId="6296E15C" w14:textId="77777777" w:rsidR="00CB699A" w:rsidRPr="00AD4C11" w:rsidRDefault="00CB699A" w:rsidP="00D44B6D">
      <w:pPr>
        <w:autoSpaceDE w:val="0"/>
        <w:autoSpaceDN w:val="0"/>
        <w:adjustRightInd w:val="0"/>
        <w:ind w:firstLine="567"/>
        <w:jc w:val="both"/>
      </w:pPr>
      <w:r w:rsidRPr="00AD4C11">
        <w:t xml:space="preserve">е) соответствия использования поставленного товара, выполненной работы (ее результатов) или оказанной услуги целям осуществления закупки; </w:t>
      </w:r>
    </w:p>
    <w:p w14:paraId="515083ED" w14:textId="77777777" w:rsidR="00CB699A" w:rsidRPr="00AD4C11" w:rsidRDefault="00CB699A" w:rsidP="00D44B6D">
      <w:pPr>
        <w:autoSpaceDE w:val="0"/>
        <w:autoSpaceDN w:val="0"/>
        <w:adjustRightInd w:val="0"/>
        <w:ind w:firstLine="567"/>
        <w:jc w:val="both"/>
      </w:pPr>
      <w:r w:rsidRPr="00AD4C11">
        <w:t>ж) соответствия товаров гарантийным обязательствам;</w:t>
      </w:r>
    </w:p>
    <w:p w14:paraId="27707B16" w14:textId="18E1FE75" w:rsidR="00106196" w:rsidRPr="00357F8F" w:rsidRDefault="00CB699A" w:rsidP="00D44B6D">
      <w:pPr>
        <w:ind w:firstLine="567"/>
        <w:jc w:val="both"/>
        <w:rPr>
          <w:color w:val="000000"/>
        </w:rPr>
      </w:pPr>
      <w:r w:rsidRPr="00AD4C11">
        <w:t>з) соблюдения условий контрактов</w:t>
      </w:r>
      <w:r w:rsidR="00106196" w:rsidRPr="00357F8F">
        <w:rPr>
          <w:color w:val="000000"/>
        </w:rPr>
        <w:t>.</w:t>
      </w:r>
    </w:p>
    <w:p w14:paraId="6866F225" w14:textId="77777777" w:rsidR="002006F0" w:rsidRPr="002912C4" w:rsidRDefault="002006F0" w:rsidP="00D44B6D">
      <w:pPr>
        <w:ind w:firstLine="567"/>
        <w:jc w:val="both"/>
        <w:rPr>
          <w:bCs/>
          <w:color w:val="000000"/>
          <w:sz w:val="20"/>
          <w:szCs w:val="20"/>
        </w:rPr>
      </w:pPr>
    </w:p>
    <w:p w14:paraId="1A54BBD3" w14:textId="36A80F7D" w:rsidR="00106196" w:rsidRPr="00357F8F" w:rsidRDefault="00106196" w:rsidP="00D44B6D">
      <w:pPr>
        <w:ind w:firstLine="567"/>
        <w:jc w:val="both"/>
        <w:rPr>
          <w:b/>
          <w:color w:val="000000"/>
        </w:rPr>
      </w:pPr>
      <w:r w:rsidRPr="00357F8F">
        <w:rPr>
          <w:b/>
          <w:color w:val="000000"/>
        </w:rPr>
        <w:t>1.</w:t>
      </w:r>
      <w:r w:rsidRPr="0066366B">
        <w:rPr>
          <w:bCs/>
          <w:color w:val="000000"/>
        </w:rPr>
        <w:t> </w:t>
      </w:r>
      <w:r w:rsidRPr="00357F8F">
        <w:rPr>
          <w:b/>
          <w:color w:val="000000"/>
        </w:rPr>
        <w:t>Наименование проверяемых субъектов:</w:t>
      </w:r>
    </w:p>
    <w:p w14:paraId="024B67EE" w14:textId="77777777" w:rsidR="00CD573E" w:rsidRDefault="00E109F9" w:rsidP="00CD573E">
      <w:pPr>
        <w:widowControl w:val="0"/>
        <w:autoSpaceDE w:val="0"/>
        <w:autoSpaceDN w:val="0"/>
        <w:adjustRightInd w:val="0"/>
        <w:ind w:firstLine="567"/>
        <w:jc w:val="both"/>
        <w:rPr>
          <w:color w:val="000000"/>
        </w:rPr>
      </w:pPr>
      <w:r w:rsidRPr="00357F8F">
        <w:rPr>
          <w:b/>
          <w:color w:val="000000"/>
        </w:rPr>
        <w:t>1.1.</w:t>
      </w:r>
      <w:r w:rsidRPr="00357F8F">
        <w:rPr>
          <w:bCs/>
          <w:color w:val="000000"/>
          <w:lang w:val="en-US"/>
        </w:rPr>
        <w:t> </w:t>
      </w:r>
      <w:r w:rsidR="00CD573E">
        <w:rPr>
          <w:color w:val="000000"/>
        </w:rPr>
        <w:t>ГУП «Григориопольский ДЭУ»</w:t>
      </w:r>
    </w:p>
    <w:p w14:paraId="4F37F1C9" w14:textId="668AE3E2" w:rsidR="00106196" w:rsidRPr="00357F8F" w:rsidRDefault="00106196" w:rsidP="00CD573E">
      <w:pPr>
        <w:widowControl w:val="0"/>
        <w:autoSpaceDE w:val="0"/>
        <w:autoSpaceDN w:val="0"/>
        <w:adjustRightInd w:val="0"/>
        <w:ind w:firstLine="567"/>
        <w:jc w:val="both"/>
        <w:rPr>
          <w:color w:val="000000"/>
        </w:rPr>
      </w:pPr>
      <w:r w:rsidRPr="00357F8F">
        <w:rPr>
          <w:bCs/>
          <w:color w:val="000000"/>
        </w:rPr>
        <w:t>Адрес</w:t>
      </w:r>
      <w:r w:rsidRPr="00357F8F">
        <w:rPr>
          <w:bCs/>
        </w:rPr>
        <w:t xml:space="preserve">: </w:t>
      </w:r>
      <w:r w:rsidR="00CD573E" w:rsidRPr="00CD573E">
        <w:rPr>
          <w:color w:val="000000"/>
        </w:rPr>
        <w:t>Григориополь, ул. Урицкого, 7</w:t>
      </w:r>
    </w:p>
    <w:p w14:paraId="30439E36" w14:textId="69D60532" w:rsidR="00106196" w:rsidRPr="00344950" w:rsidRDefault="00106196" w:rsidP="00D44B6D">
      <w:pPr>
        <w:widowControl w:val="0"/>
        <w:shd w:val="clear" w:color="auto" w:fill="FFFFFF"/>
        <w:ind w:firstLine="567"/>
        <w:jc w:val="both"/>
      </w:pPr>
      <w:r w:rsidRPr="00357F8F">
        <w:rPr>
          <w:bCs/>
          <w:color w:val="000000"/>
        </w:rPr>
        <w:t>Телефон:</w:t>
      </w:r>
      <w:r w:rsidR="002007D5">
        <w:rPr>
          <w:bCs/>
          <w:color w:val="000000"/>
        </w:rPr>
        <w:t xml:space="preserve"> </w:t>
      </w:r>
      <w:r w:rsidRPr="00357F8F">
        <w:t>0 (</w:t>
      </w:r>
      <w:r w:rsidR="00CD573E">
        <w:t>210</w:t>
      </w:r>
      <w:r w:rsidRPr="00357F8F">
        <w:t xml:space="preserve">) </w:t>
      </w:r>
      <w:r w:rsidR="00CD573E">
        <w:t>3</w:t>
      </w:r>
      <w:r w:rsidRPr="00357F8F">
        <w:t>-</w:t>
      </w:r>
      <w:r w:rsidR="00CD573E">
        <w:t>22</w:t>
      </w:r>
      <w:r w:rsidRPr="00357F8F">
        <w:t>-</w:t>
      </w:r>
      <w:r w:rsidR="00CD573E">
        <w:t>32</w:t>
      </w:r>
    </w:p>
    <w:p w14:paraId="2CED3331" w14:textId="77777777" w:rsidR="00A556E3" w:rsidRPr="002912C4" w:rsidRDefault="00A556E3" w:rsidP="00D44B6D">
      <w:pPr>
        <w:widowControl w:val="0"/>
        <w:shd w:val="clear" w:color="auto" w:fill="FFFFFF"/>
        <w:ind w:firstLine="567"/>
        <w:jc w:val="both"/>
        <w:rPr>
          <w:bCs/>
          <w:sz w:val="20"/>
          <w:szCs w:val="20"/>
        </w:rPr>
      </w:pPr>
    </w:p>
    <w:p w14:paraId="08B8DA08" w14:textId="1D4F2179" w:rsidR="005259BA" w:rsidRPr="0052162E" w:rsidRDefault="00E109F9" w:rsidP="005259BA">
      <w:pPr>
        <w:widowControl w:val="0"/>
        <w:shd w:val="clear" w:color="auto" w:fill="FFFFFF"/>
        <w:ind w:firstLine="567"/>
        <w:jc w:val="both"/>
      </w:pPr>
      <w:r w:rsidRPr="00357F8F">
        <w:rPr>
          <w:b/>
        </w:rPr>
        <w:t>1.2</w:t>
      </w:r>
      <w:r w:rsidRPr="00357F8F">
        <w:rPr>
          <w:b/>
          <w:bCs/>
        </w:rPr>
        <w:t>.</w:t>
      </w:r>
      <w:r w:rsidRPr="00357F8F">
        <w:t xml:space="preserve"> Комиссия </w:t>
      </w:r>
      <w:r w:rsidR="008A1D23">
        <w:rPr>
          <w:color w:val="000000"/>
        </w:rPr>
        <w:t>ГУП «Григориопольский ДЭУ»</w:t>
      </w:r>
      <w:r w:rsidR="00D97A89">
        <w:rPr>
          <w:color w:val="000000"/>
        </w:rPr>
        <w:t xml:space="preserve"> </w:t>
      </w:r>
      <w:r w:rsidRPr="00357F8F">
        <w:t xml:space="preserve">по осуществлению закупок товаров, работ, услуг, для обеспечения нужд </w:t>
      </w:r>
      <w:r w:rsidR="008A1D23">
        <w:rPr>
          <w:color w:val="000000"/>
        </w:rPr>
        <w:t>ГУП «Григориопольский ДЭУ»</w:t>
      </w:r>
      <w:r w:rsidRPr="00357F8F">
        <w:t>, персональный состав которой утвержден</w:t>
      </w:r>
      <w:r w:rsidR="001A0CCB">
        <w:t xml:space="preserve"> П</w:t>
      </w:r>
      <w:r w:rsidR="005259BA" w:rsidRPr="0052162E">
        <w:t>риказ</w:t>
      </w:r>
      <w:r w:rsidR="001C7BC9">
        <w:t>ом</w:t>
      </w:r>
      <w:r w:rsidR="005259BA">
        <w:t xml:space="preserve"> </w:t>
      </w:r>
      <w:r w:rsidR="001A0CCB">
        <w:rPr>
          <w:color w:val="000000"/>
        </w:rPr>
        <w:t xml:space="preserve">ГУП «Григориопольский ДЭУ» </w:t>
      </w:r>
      <w:r w:rsidR="005259BA">
        <w:t xml:space="preserve">от </w:t>
      </w:r>
      <w:r w:rsidR="001C7BC9">
        <w:t>1</w:t>
      </w:r>
      <w:r w:rsidR="008A1D23">
        <w:t>6</w:t>
      </w:r>
      <w:r w:rsidR="005259BA">
        <w:t xml:space="preserve"> января 202</w:t>
      </w:r>
      <w:r w:rsidR="001C7BC9">
        <w:t>3</w:t>
      </w:r>
      <w:r w:rsidR="005259BA">
        <w:t xml:space="preserve"> года №</w:t>
      </w:r>
      <w:r w:rsidR="001A0CCB">
        <w:t> </w:t>
      </w:r>
      <w:r w:rsidR="008A1D23">
        <w:t>25</w:t>
      </w:r>
      <w:r w:rsidR="001C7BC9">
        <w:t xml:space="preserve"> </w:t>
      </w:r>
      <w:r w:rsidR="005259BA" w:rsidRPr="0052162E">
        <w:t xml:space="preserve">в </w:t>
      </w:r>
      <w:r w:rsidR="005259BA">
        <w:t xml:space="preserve">следующем </w:t>
      </w:r>
      <w:r w:rsidR="005259BA" w:rsidRPr="0052162E">
        <w:t>составе:</w:t>
      </w:r>
    </w:p>
    <w:p w14:paraId="1BDB0E8F" w14:textId="0B48F89B" w:rsidR="00221115" w:rsidRDefault="00221115" w:rsidP="001A0CCB">
      <w:pPr>
        <w:widowControl w:val="0"/>
        <w:jc w:val="both"/>
        <w:rPr>
          <w:bCs/>
          <w:color w:val="000000"/>
          <w:sz w:val="20"/>
          <w:szCs w:val="20"/>
        </w:rPr>
      </w:pPr>
    </w:p>
    <w:p w14:paraId="57B0B3A0" w14:textId="77777777" w:rsidR="00CB73A2" w:rsidRDefault="00CB73A2" w:rsidP="00CB73A2">
      <w:pPr>
        <w:widowControl w:val="0"/>
        <w:ind w:firstLine="567"/>
        <w:jc w:val="both"/>
        <w:rPr>
          <w:b/>
          <w:color w:val="000000"/>
        </w:rPr>
      </w:pPr>
      <w:r>
        <w:rPr>
          <w:b/>
          <w:color w:val="000000"/>
        </w:rPr>
        <w:t>2.</w:t>
      </w:r>
      <w:r>
        <w:rPr>
          <w:bCs/>
          <w:color w:val="000000"/>
        </w:rPr>
        <w:t> </w:t>
      </w:r>
      <w:r>
        <w:rPr>
          <w:b/>
          <w:color w:val="000000"/>
        </w:rPr>
        <w:t xml:space="preserve">Сведения о результатах контрольного мероприятия и выявленные нарушения: </w:t>
      </w:r>
    </w:p>
    <w:p w14:paraId="30E7D44C" w14:textId="4B0E8D27" w:rsidR="00CB73A2" w:rsidRDefault="00CB73A2" w:rsidP="00CB73A2">
      <w:pPr>
        <w:widowControl w:val="0"/>
        <w:autoSpaceDE w:val="0"/>
        <w:autoSpaceDN w:val="0"/>
        <w:adjustRightInd w:val="0"/>
        <w:ind w:firstLine="567"/>
        <w:jc w:val="both"/>
        <w:rPr>
          <w:color w:val="000000"/>
        </w:rPr>
      </w:pPr>
      <w:r>
        <w:rPr>
          <w:color w:val="000000"/>
        </w:rPr>
        <w:t xml:space="preserve">Для проведения планового документарного контрольного мероприятия в отношении </w:t>
      </w:r>
      <w:r w:rsidR="002913D4">
        <w:rPr>
          <w:color w:val="000000"/>
        </w:rPr>
        <w:t>ГУП «Григориопольский ДЭУ»</w:t>
      </w:r>
      <w:r>
        <w:rPr>
          <w:color w:val="000000"/>
        </w:rPr>
        <w:t xml:space="preserve">, комиссии по осуществлению закупок </w:t>
      </w:r>
      <w:r w:rsidR="002913D4">
        <w:rPr>
          <w:color w:val="000000"/>
        </w:rPr>
        <w:t>ГУП «Григориопольский ДЭУ»</w:t>
      </w:r>
      <w:r>
        <w:rPr>
          <w:color w:val="000000"/>
        </w:rPr>
        <w:t xml:space="preserve"> и её членов</w:t>
      </w:r>
      <w:r>
        <w:t xml:space="preserve"> ответственными лицами Министерства экономического развития </w:t>
      </w:r>
      <w:r>
        <w:rPr>
          <w:color w:val="000000"/>
        </w:rPr>
        <w:t xml:space="preserve">Приднестровской Молдавской Республики, осуществляющими контрольное мероприятие, руководствуясь пунктом 4 Положения о порядке проведения контроля в сфере закупок товаров (работ, услуг) в отношении субъектов контроля, утвержденного Постановлением Правительства Приднестровской Молдавской Республики от 26 декабря 2019 года № 451, рассмотрены и изучены соответствующие информация и документы, представленные </w:t>
      </w:r>
      <w:r w:rsidR="002913D4">
        <w:rPr>
          <w:color w:val="000000"/>
        </w:rPr>
        <w:t>ГУП «Григориопольский ДЭУ»</w:t>
      </w:r>
      <w:r>
        <w:rPr>
          <w:color w:val="000000"/>
        </w:rPr>
        <w:t xml:space="preserve"> в ходе контрольного мероприятия, в том числе:</w:t>
      </w:r>
    </w:p>
    <w:p w14:paraId="48C832E9" w14:textId="7F6D788E" w:rsidR="00CB73A2" w:rsidRDefault="00CB73A2" w:rsidP="00CB73A2">
      <w:pPr>
        <w:widowControl w:val="0"/>
        <w:autoSpaceDE w:val="0"/>
        <w:autoSpaceDN w:val="0"/>
        <w:adjustRightInd w:val="0"/>
        <w:ind w:firstLine="567"/>
        <w:jc w:val="both"/>
        <w:rPr>
          <w:color w:val="000000"/>
        </w:rPr>
      </w:pPr>
      <w:r>
        <w:rPr>
          <w:color w:val="000000"/>
        </w:rPr>
        <w:t xml:space="preserve">– Планы закупок </w:t>
      </w:r>
      <w:r w:rsidR="002913D4">
        <w:rPr>
          <w:color w:val="000000"/>
        </w:rPr>
        <w:t>ГУП «Григориопольский ДЭУ»</w:t>
      </w:r>
      <w:r>
        <w:rPr>
          <w:color w:val="000000"/>
        </w:rPr>
        <w:t xml:space="preserve"> в период </w:t>
      </w:r>
      <w:r>
        <w:t>с 1 января 2023 года по 31 декабря 2023 года</w:t>
      </w:r>
      <w:r>
        <w:rPr>
          <w:color w:val="000000"/>
        </w:rPr>
        <w:t>;</w:t>
      </w:r>
    </w:p>
    <w:p w14:paraId="4356038A" w14:textId="77777777" w:rsidR="00CB73A2" w:rsidRDefault="00CB73A2" w:rsidP="00CB73A2">
      <w:pPr>
        <w:widowControl w:val="0"/>
        <w:shd w:val="clear" w:color="auto" w:fill="FFFFFF"/>
        <w:ind w:firstLine="567"/>
        <w:jc w:val="both"/>
      </w:pPr>
      <w:r>
        <w:t xml:space="preserve">– приходные накладные; </w:t>
      </w:r>
    </w:p>
    <w:p w14:paraId="55D29861" w14:textId="77777777" w:rsidR="00CB73A2" w:rsidRDefault="00CB73A2" w:rsidP="00CB73A2">
      <w:pPr>
        <w:widowControl w:val="0"/>
        <w:shd w:val="clear" w:color="auto" w:fill="FFFFFF"/>
        <w:ind w:firstLine="567"/>
        <w:jc w:val="both"/>
      </w:pPr>
      <w:r>
        <w:t>– акты выполненных работ;</w:t>
      </w:r>
    </w:p>
    <w:p w14:paraId="0B2C9383" w14:textId="77777777" w:rsidR="00CB73A2" w:rsidRDefault="00CB73A2" w:rsidP="00CB73A2">
      <w:pPr>
        <w:widowControl w:val="0"/>
        <w:shd w:val="clear" w:color="auto" w:fill="FFFFFF"/>
        <w:ind w:firstLine="567"/>
        <w:jc w:val="both"/>
      </w:pPr>
      <w:r>
        <w:t>– оборотные ведомости по счетам;</w:t>
      </w:r>
    </w:p>
    <w:p w14:paraId="4823CD00" w14:textId="77777777" w:rsidR="00CB73A2" w:rsidRDefault="00CB73A2" w:rsidP="00CB73A2">
      <w:pPr>
        <w:widowControl w:val="0"/>
        <w:shd w:val="clear" w:color="auto" w:fill="FFFFFF"/>
        <w:ind w:firstLine="567"/>
        <w:jc w:val="both"/>
      </w:pPr>
      <w:r>
        <w:t>– договоры и контракты;</w:t>
      </w:r>
    </w:p>
    <w:p w14:paraId="207C4C9F" w14:textId="77777777" w:rsidR="00CB73A2" w:rsidRDefault="00CB73A2" w:rsidP="00CB73A2">
      <w:pPr>
        <w:widowControl w:val="0"/>
        <w:shd w:val="clear" w:color="auto" w:fill="FFFFFF"/>
        <w:ind w:firstLine="567"/>
        <w:jc w:val="both"/>
      </w:pPr>
      <w:r>
        <w:t>– банковские документы по расчетным счетам;</w:t>
      </w:r>
    </w:p>
    <w:p w14:paraId="5B943E83" w14:textId="77777777" w:rsidR="00CB73A2" w:rsidRDefault="00CB73A2" w:rsidP="00CB73A2">
      <w:pPr>
        <w:widowControl w:val="0"/>
        <w:ind w:firstLine="567"/>
        <w:jc w:val="both"/>
      </w:pPr>
      <w:r>
        <w:rPr>
          <w:color w:val="000000"/>
        </w:rPr>
        <w:t>– реестр контрактов</w:t>
      </w:r>
      <w:r>
        <w:t>;</w:t>
      </w:r>
    </w:p>
    <w:p w14:paraId="612EFDC1" w14:textId="77777777" w:rsidR="00CB73A2" w:rsidRDefault="00CB73A2" w:rsidP="00CB73A2">
      <w:pPr>
        <w:widowControl w:val="0"/>
        <w:ind w:firstLine="567"/>
        <w:jc w:val="both"/>
        <w:rPr>
          <w:color w:val="000000"/>
        </w:rPr>
      </w:pPr>
      <w:r>
        <w:t>– акты сверок взаиморасчетов с контрагентами;</w:t>
      </w:r>
    </w:p>
    <w:p w14:paraId="62C9D0F8" w14:textId="09FE762A" w:rsidR="00CB73A2" w:rsidRDefault="00CB73A2" w:rsidP="00CB73A2">
      <w:pPr>
        <w:widowControl w:val="0"/>
        <w:autoSpaceDE w:val="0"/>
        <w:autoSpaceDN w:val="0"/>
        <w:adjustRightInd w:val="0"/>
        <w:ind w:firstLine="567"/>
        <w:jc w:val="both"/>
      </w:pPr>
      <w:r>
        <w:t>– информация</w:t>
      </w:r>
      <w:r w:rsidR="00141F46">
        <w:t>,</w:t>
      </w:r>
      <w:r>
        <w:t xml:space="preserve"> представленная </w:t>
      </w:r>
      <w:r w:rsidR="000C58F8">
        <w:rPr>
          <w:color w:val="000000"/>
        </w:rPr>
        <w:t xml:space="preserve">письмом от </w:t>
      </w:r>
      <w:r w:rsidR="00141F46">
        <w:rPr>
          <w:color w:val="000000"/>
        </w:rPr>
        <w:t>4</w:t>
      </w:r>
      <w:r w:rsidR="000C58F8">
        <w:rPr>
          <w:color w:val="000000"/>
        </w:rPr>
        <w:t xml:space="preserve"> апреля 2025 года исх. №01-02/77</w:t>
      </w:r>
      <w:r>
        <w:t>.</w:t>
      </w:r>
    </w:p>
    <w:p w14:paraId="73629D99" w14:textId="77777777" w:rsidR="00CB73A2" w:rsidRDefault="00CB73A2" w:rsidP="00CB73A2">
      <w:pPr>
        <w:widowControl w:val="0"/>
        <w:ind w:firstLine="567"/>
        <w:jc w:val="both"/>
        <w:rPr>
          <w:sz w:val="20"/>
          <w:szCs w:val="20"/>
        </w:rPr>
      </w:pPr>
    </w:p>
    <w:p w14:paraId="2944D8D1" w14:textId="419A278F" w:rsidR="00CB73A2" w:rsidRPr="001757EB" w:rsidRDefault="002913D4" w:rsidP="00CB73A2">
      <w:pPr>
        <w:autoSpaceDE w:val="0"/>
        <w:autoSpaceDN w:val="0"/>
        <w:adjustRightInd w:val="0"/>
        <w:ind w:firstLine="567"/>
        <w:jc w:val="both"/>
        <w:rPr>
          <w:color w:val="000000"/>
        </w:rPr>
      </w:pPr>
      <w:r w:rsidRPr="001757EB">
        <w:rPr>
          <w:color w:val="000000"/>
        </w:rPr>
        <w:t>ГУП «Григориопольский ДЭУ»</w:t>
      </w:r>
      <w:r w:rsidR="00CB73A2" w:rsidRPr="001757EB">
        <w:rPr>
          <w:color w:val="000000"/>
        </w:rPr>
        <w:t xml:space="preserve"> представлены не в полном объеме информация о состоянии взаиморасчетов с контрагентами по исполнению контрактов (договоров) по состоянию на 1 января 2024 года по закупкам, осуществленным с 1 января 2023 года по 31 декабря 2023 года.</w:t>
      </w:r>
    </w:p>
    <w:p w14:paraId="6621214B" w14:textId="77777777" w:rsidR="00CB73A2" w:rsidRPr="001757EB" w:rsidRDefault="00CB73A2" w:rsidP="00CB73A2">
      <w:pPr>
        <w:widowControl w:val="0"/>
        <w:ind w:firstLine="567"/>
        <w:jc w:val="both"/>
        <w:rPr>
          <w:sz w:val="20"/>
          <w:szCs w:val="20"/>
        </w:rPr>
      </w:pPr>
    </w:p>
    <w:p w14:paraId="20072E50" w14:textId="7091FF99" w:rsidR="00CB73A2" w:rsidRPr="001757EB" w:rsidRDefault="00CB73A2" w:rsidP="00CB73A2">
      <w:pPr>
        <w:widowControl w:val="0"/>
        <w:autoSpaceDE w:val="0"/>
        <w:autoSpaceDN w:val="0"/>
        <w:adjustRightInd w:val="0"/>
        <w:ind w:firstLine="567"/>
        <w:jc w:val="both"/>
      </w:pPr>
      <w:r w:rsidRPr="001757EB">
        <w:rPr>
          <w:b/>
          <w:bCs/>
        </w:rPr>
        <w:t>2.1.</w:t>
      </w:r>
      <w:r w:rsidRPr="001757EB">
        <w:rPr>
          <w:bCs/>
        </w:rPr>
        <w:t> </w:t>
      </w:r>
      <w:r w:rsidRPr="001757EB">
        <w:t xml:space="preserve">В соответствии со статьей 16 Закона Приднестровской Молдавской Республики от 28 декабря 2022 года № 289-З-VII «О республиканском бюджете на 2023 год» (далее – Закон о республиканском бюджете на 2023 год), </w:t>
      </w:r>
      <w:r w:rsidR="000A706A" w:rsidRPr="001757EB">
        <w:t>ГУП «Григориопольский ДЭУ»</w:t>
      </w:r>
      <w:r w:rsidRPr="001757EB">
        <w:rPr>
          <w:color w:val="000000"/>
        </w:rPr>
        <w:t xml:space="preserve"> с </w:t>
      </w:r>
      <w:r w:rsidRPr="001757EB">
        <w:t xml:space="preserve">1 января 2023 года закупки товаров, работ, услуг осуществляет в соответствии с Законом Приднестровской Молдавской Республики от 26 ноября 2018 года № 318-З-VI «О закупках в Приднестровской Молдавской Республике» (САЗ 18-48) (далее по тексту – Закон о закупках). </w:t>
      </w:r>
    </w:p>
    <w:p w14:paraId="4E887466" w14:textId="4D97E38E" w:rsidR="00CB73A2" w:rsidRPr="001757EB" w:rsidRDefault="00CB73A2" w:rsidP="00CB73A2">
      <w:pPr>
        <w:ind w:firstLine="567"/>
        <w:jc w:val="both"/>
      </w:pPr>
      <w:r w:rsidRPr="001757EB">
        <w:t xml:space="preserve">В соответствии с Планом закупок товаров, работ, услуг для обеспечения нужд </w:t>
      </w:r>
      <w:r w:rsidRPr="001757EB">
        <w:br/>
      </w:r>
      <w:bookmarkStart w:id="1" w:name="_Hlk195210189"/>
      <w:r w:rsidR="000A706A" w:rsidRPr="001757EB">
        <w:rPr>
          <w:color w:val="000000"/>
        </w:rPr>
        <w:t>ГУП «Григориопольский ДЭУ»</w:t>
      </w:r>
      <w:r w:rsidRPr="001757EB">
        <w:t xml:space="preserve"> </w:t>
      </w:r>
      <w:bookmarkEnd w:id="1"/>
      <w:r w:rsidRPr="001757EB">
        <w:t xml:space="preserve">(далее - План закупок) на 2023 год </w:t>
      </w:r>
      <w:r w:rsidR="000A706A" w:rsidRPr="001757EB">
        <w:t xml:space="preserve">с учетом внесенных изменений </w:t>
      </w:r>
      <w:r w:rsidRPr="001757EB">
        <w:t xml:space="preserve">общая сумма закупок товаров (работ, услуг) составила </w:t>
      </w:r>
      <w:r w:rsidR="000A706A" w:rsidRPr="001757EB">
        <w:t>10</w:t>
      </w:r>
      <w:r w:rsidRPr="001757EB">
        <w:t> </w:t>
      </w:r>
      <w:r w:rsidR="000A706A" w:rsidRPr="001757EB">
        <w:t>410</w:t>
      </w:r>
      <w:r w:rsidRPr="001757EB">
        <w:t> </w:t>
      </w:r>
      <w:r w:rsidR="000A706A" w:rsidRPr="001757EB">
        <w:t>0</w:t>
      </w:r>
      <w:r w:rsidRPr="001757EB">
        <w:t>00 руб.</w:t>
      </w:r>
    </w:p>
    <w:p w14:paraId="63E655E1" w14:textId="198284F7" w:rsidR="00CB73A2" w:rsidRPr="001757EB" w:rsidRDefault="00CB73A2" w:rsidP="00CB73A2">
      <w:pPr>
        <w:widowControl w:val="0"/>
        <w:autoSpaceDE w:val="0"/>
        <w:autoSpaceDN w:val="0"/>
        <w:adjustRightInd w:val="0"/>
        <w:ind w:firstLine="567"/>
        <w:jc w:val="both"/>
      </w:pPr>
      <w:r w:rsidRPr="001757EB">
        <w:t xml:space="preserve">Закупки товаров (работ, услуг) </w:t>
      </w:r>
      <w:r w:rsidR="000A706A" w:rsidRPr="001757EB">
        <w:rPr>
          <w:color w:val="000000"/>
        </w:rPr>
        <w:t>ГУП «Григориопольский ДЭУ»</w:t>
      </w:r>
      <w:r w:rsidR="000A706A" w:rsidRPr="001757EB">
        <w:t xml:space="preserve"> </w:t>
      </w:r>
      <w:r w:rsidRPr="001757EB">
        <w:t xml:space="preserve">осуществлялись в 2023 году по </w:t>
      </w:r>
      <w:r w:rsidR="00632112" w:rsidRPr="00632112">
        <w:t>9</w:t>
      </w:r>
      <w:r w:rsidR="00632112" w:rsidRPr="003B6F6E">
        <w:t>7</w:t>
      </w:r>
      <w:r w:rsidRPr="001757EB">
        <w:t xml:space="preserve"> контрактам (договорам) </w:t>
      </w:r>
      <w:r w:rsidRPr="001757EB">
        <w:rPr>
          <w:bCs/>
        </w:rPr>
        <w:t>и счетам.</w:t>
      </w:r>
    </w:p>
    <w:p w14:paraId="16797700" w14:textId="77777777" w:rsidR="00CB73A2" w:rsidRPr="001757EB" w:rsidRDefault="00CB73A2" w:rsidP="00CB73A2">
      <w:pPr>
        <w:autoSpaceDE w:val="0"/>
        <w:autoSpaceDN w:val="0"/>
        <w:adjustRightInd w:val="0"/>
        <w:ind w:firstLine="567"/>
        <w:jc w:val="both"/>
        <w:rPr>
          <w:bCs/>
          <w:color w:val="000000"/>
        </w:rPr>
      </w:pPr>
      <w:r w:rsidRPr="001757EB">
        <w:rPr>
          <w:bCs/>
          <w:color w:val="000000"/>
        </w:rPr>
        <w:t>Перечень поставщиков (подрядчиков, исполнителей) товаров (работ, услуг) с указанием реквизитов договоров и сумм фактической оплаты поставленных товаров (выполненных работ, оказанных услуг) отражен в Приложении № 1 к настоящему Акту проверки.</w:t>
      </w:r>
    </w:p>
    <w:p w14:paraId="4CD701CF" w14:textId="77777777" w:rsidR="00CB73A2" w:rsidRPr="001757EB" w:rsidRDefault="00CB73A2" w:rsidP="00CB73A2">
      <w:pPr>
        <w:autoSpaceDE w:val="0"/>
        <w:autoSpaceDN w:val="0"/>
        <w:adjustRightInd w:val="0"/>
        <w:ind w:firstLine="567"/>
        <w:jc w:val="both"/>
        <w:rPr>
          <w:bCs/>
          <w:sz w:val="20"/>
          <w:szCs w:val="20"/>
        </w:rPr>
      </w:pPr>
    </w:p>
    <w:p w14:paraId="6F6D2EA0" w14:textId="77777777" w:rsidR="00CB73A2" w:rsidRPr="001757EB" w:rsidRDefault="00CB73A2" w:rsidP="00CB73A2">
      <w:pPr>
        <w:shd w:val="clear" w:color="auto" w:fill="FFFFFF"/>
        <w:ind w:firstLine="567"/>
        <w:jc w:val="both"/>
      </w:pPr>
      <w:r w:rsidRPr="001757EB">
        <w:rPr>
          <w:b/>
        </w:rPr>
        <w:t>2.2.</w:t>
      </w:r>
      <w:r w:rsidRPr="001757EB">
        <w:rPr>
          <w:bCs/>
        </w:rPr>
        <w:t> </w:t>
      </w:r>
      <w:r w:rsidRPr="001757EB">
        <w:t xml:space="preserve">Планы закупок формируются коммерческими заказчиками (государственными (муниципальными) унитарными предприятиями) (далее – коммерческие заказчики) в пределах совокупного годового объема закупок, определенного в плане финансово-хозяйственной деятельности, и в течение 10 (десяти) рабочих дней после утверждения плана финансово-хозяйственной деятельности коммерческого заказчика согласовываются с собственником имущества либо органом, в ведение которого собственником имущества передано данное предприятие (далее – собственник). </w:t>
      </w:r>
    </w:p>
    <w:p w14:paraId="4AA29474" w14:textId="77777777" w:rsidR="00CB73A2" w:rsidRPr="001757EB" w:rsidRDefault="00CB73A2" w:rsidP="00CB73A2">
      <w:pPr>
        <w:shd w:val="clear" w:color="auto" w:fill="FFFFFF"/>
        <w:ind w:firstLine="567"/>
        <w:jc w:val="both"/>
      </w:pPr>
      <w:r w:rsidRPr="001757EB">
        <w:rPr>
          <w:bCs/>
        </w:rPr>
        <w:t>В соответствии с под</w:t>
      </w:r>
      <w:r w:rsidRPr="001757EB">
        <w:t xml:space="preserve">пунктом 2) части второй подпункта з) статьи 48 Закона о закупках </w:t>
      </w:r>
      <w:r w:rsidRPr="001757EB">
        <w:rPr>
          <w:bCs/>
        </w:rPr>
        <w:t xml:space="preserve">для коммерческих заказчиков </w:t>
      </w:r>
      <w:r w:rsidRPr="001757EB">
        <w:t>совокупный объем малых закупок в 2023 году не должен превышать 30% от совокупного годового объема закупок заказчика;</w:t>
      </w:r>
    </w:p>
    <w:p w14:paraId="5A26085F" w14:textId="28EC5B40" w:rsidR="00CB73A2" w:rsidRPr="001757EB" w:rsidRDefault="00CB73A2" w:rsidP="00CB73A2">
      <w:pPr>
        <w:pStyle w:val="af6"/>
        <w:ind w:left="0" w:firstLine="567"/>
        <w:jc w:val="both"/>
      </w:pPr>
      <w:r w:rsidRPr="001757EB">
        <w:rPr>
          <w:szCs w:val="24"/>
        </w:rPr>
        <w:t xml:space="preserve">В соответствии с Планом закупок товаров, работ (услуг) для обеспечения нужд на 2023 год, </w:t>
      </w:r>
      <w:r w:rsidR="00913D98" w:rsidRPr="001757EB">
        <w:rPr>
          <w:color w:val="000000"/>
        </w:rPr>
        <w:t>ГУП «Григориопольский ДЭУ»</w:t>
      </w:r>
      <w:r w:rsidR="00913D98" w:rsidRPr="001757EB">
        <w:t xml:space="preserve"> </w:t>
      </w:r>
      <w:r w:rsidRPr="001757EB">
        <w:rPr>
          <w:szCs w:val="24"/>
        </w:rPr>
        <w:t xml:space="preserve">запланированы малые закупки </w:t>
      </w:r>
      <w:r w:rsidRPr="001757EB">
        <w:t xml:space="preserve">в сумме </w:t>
      </w:r>
      <w:r w:rsidR="00C11774" w:rsidRPr="001757EB">
        <w:t>3</w:t>
      </w:r>
      <w:r w:rsidR="00BC48FD" w:rsidRPr="001757EB">
        <w:rPr>
          <w:lang w:val="en-US"/>
        </w:rPr>
        <w:t> </w:t>
      </w:r>
      <w:r w:rsidR="00C11774" w:rsidRPr="001757EB">
        <w:t>123</w:t>
      </w:r>
      <w:r w:rsidR="00BC48FD" w:rsidRPr="001757EB">
        <w:rPr>
          <w:lang w:val="en-US"/>
        </w:rPr>
        <w:t> </w:t>
      </w:r>
      <w:r w:rsidR="00C11774" w:rsidRPr="001757EB">
        <w:t>000</w:t>
      </w:r>
      <w:r w:rsidRPr="001757EB">
        <w:t xml:space="preserve"> руб., что составляет </w:t>
      </w:r>
      <w:r w:rsidR="00C11774" w:rsidRPr="001757EB">
        <w:t>30</w:t>
      </w:r>
      <w:r w:rsidRPr="001757EB">
        <w:t>,</w:t>
      </w:r>
      <w:r w:rsidR="00C11774" w:rsidRPr="001757EB">
        <w:t>0</w:t>
      </w:r>
      <w:r w:rsidRPr="001757EB">
        <w:t>% от планируемого совокупного годового объема закупок.</w:t>
      </w:r>
    </w:p>
    <w:p w14:paraId="4DBA2BB4" w14:textId="164251D3" w:rsidR="00CB73A2" w:rsidRPr="001757EB" w:rsidRDefault="00CB73A2" w:rsidP="00CB73A2">
      <w:pPr>
        <w:ind w:firstLine="567"/>
        <w:jc w:val="both"/>
        <w:rPr>
          <w:color w:val="000000"/>
        </w:rPr>
      </w:pPr>
      <w:r w:rsidRPr="001757EB">
        <w:rPr>
          <w:color w:val="000000"/>
        </w:rPr>
        <w:t xml:space="preserve">В целях проверки обоснованности закупок Министерством экономического развития Приднестровской Молдавской Республики у </w:t>
      </w:r>
      <w:r w:rsidR="00913D98" w:rsidRPr="001757EB">
        <w:rPr>
          <w:color w:val="000000"/>
        </w:rPr>
        <w:t>ГУП «Григориопольский ДЭУ»</w:t>
      </w:r>
      <w:r w:rsidR="00913D98" w:rsidRPr="001757EB">
        <w:t xml:space="preserve"> </w:t>
      </w:r>
      <w:r w:rsidRPr="001757EB">
        <w:rPr>
          <w:color w:val="000000"/>
        </w:rPr>
        <w:t xml:space="preserve">письмом от </w:t>
      </w:r>
      <w:r w:rsidR="000C58F8" w:rsidRPr="001757EB">
        <w:rPr>
          <w:color w:val="000000"/>
        </w:rPr>
        <w:t>31</w:t>
      </w:r>
      <w:r w:rsidRPr="001757EB">
        <w:rPr>
          <w:color w:val="000000"/>
        </w:rPr>
        <w:t xml:space="preserve"> марта 2025 года исх. № 01-26/127 запрошена информация о способе определения поставщика по закупкам, осуществленным </w:t>
      </w:r>
      <w:bookmarkStart w:id="2" w:name="_Hlk195283312"/>
      <w:r w:rsidR="00913D98" w:rsidRPr="001757EB">
        <w:rPr>
          <w:color w:val="000000"/>
        </w:rPr>
        <w:t>ГУП «Григориопольский ДЭУ»</w:t>
      </w:r>
      <w:bookmarkEnd w:id="2"/>
      <w:r w:rsidR="00913D98" w:rsidRPr="001757EB">
        <w:t xml:space="preserve"> </w:t>
      </w:r>
      <w:r w:rsidRPr="001757EB">
        <w:rPr>
          <w:color w:val="000000"/>
        </w:rPr>
        <w:t>в 2023 год</w:t>
      </w:r>
      <w:r w:rsidR="001A0CCB">
        <w:rPr>
          <w:color w:val="000000"/>
        </w:rPr>
        <w:t>у</w:t>
      </w:r>
      <w:r w:rsidRPr="001757EB">
        <w:rPr>
          <w:color w:val="000000"/>
        </w:rPr>
        <w:t xml:space="preserve"> с указанием правового основания выбора соответствующего способа определения поставщика (подпункт, пункт, статья Закона о закупках) и пункта исполнения плана закупок (номер пункта последней редакции плана закупок на соответствующий год).</w:t>
      </w:r>
    </w:p>
    <w:p w14:paraId="68D25402" w14:textId="0949BF5B" w:rsidR="00CB73A2" w:rsidRPr="001757EB" w:rsidRDefault="001757EB" w:rsidP="00CB73A2">
      <w:pPr>
        <w:ind w:firstLine="567"/>
        <w:jc w:val="both"/>
        <w:rPr>
          <w:color w:val="000000"/>
        </w:rPr>
      </w:pPr>
      <w:r w:rsidRPr="001757EB">
        <w:rPr>
          <w:color w:val="000000"/>
        </w:rPr>
        <w:t>Следует отметить</w:t>
      </w:r>
      <w:r w:rsidR="00CB73A2" w:rsidRPr="001757EB">
        <w:rPr>
          <w:color w:val="000000"/>
        </w:rPr>
        <w:t>,</w:t>
      </w:r>
      <w:r w:rsidRPr="001757EB">
        <w:rPr>
          <w:color w:val="000000"/>
        </w:rPr>
        <w:t xml:space="preserve"> что</w:t>
      </w:r>
      <w:r w:rsidR="00CB73A2" w:rsidRPr="001757EB">
        <w:rPr>
          <w:color w:val="000000"/>
        </w:rPr>
        <w:t xml:space="preserve"> представленная информация</w:t>
      </w:r>
      <w:r w:rsidRPr="001757EB">
        <w:rPr>
          <w:color w:val="000000"/>
        </w:rPr>
        <w:t xml:space="preserve"> ГУП «Григориопольский ДЭУ» письмом от 4 апреля 2025 года исх.№</w:t>
      </w:r>
      <w:r w:rsidR="001A0CCB">
        <w:rPr>
          <w:color w:val="000000"/>
        </w:rPr>
        <w:t> </w:t>
      </w:r>
      <w:r w:rsidRPr="001757EB">
        <w:rPr>
          <w:color w:val="000000"/>
        </w:rPr>
        <w:t>01-02/77</w:t>
      </w:r>
      <w:r w:rsidR="00CB73A2" w:rsidRPr="001757EB">
        <w:rPr>
          <w:color w:val="000000"/>
        </w:rPr>
        <w:t xml:space="preserve"> о способе определения поставщика по закупкам, осуществленным</w:t>
      </w:r>
      <w:r w:rsidR="00913D98" w:rsidRPr="001757EB">
        <w:rPr>
          <w:color w:val="000000"/>
        </w:rPr>
        <w:t xml:space="preserve"> ГУП «Григориопольский ДЭУ»</w:t>
      </w:r>
      <w:r w:rsidR="00CB73A2" w:rsidRPr="001757EB">
        <w:rPr>
          <w:color w:val="000000"/>
        </w:rPr>
        <w:t xml:space="preserve"> в 2023 год</w:t>
      </w:r>
      <w:r w:rsidR="00913D98" w:rsidRPr="001757EB">
        <w:rPr>
          <w:color w:val="000000"/>
        </w:rPr>
        <w:t>у</w:t>
      </w:r>
      <w:r w:rsidR="00CB73A2" w:rsidRPr="001757EB">
        <w:rPr>
          <w:color w:val="000000"/>
        </w:rPr>
        <w:t xml:space="preserve"> с указанием правового основания выбора соответствующего способа определения поставщика (подпункт, пункт, статья Закона о закупках) и пункта исполнения плана закупок (номер пункта последней редакции плана закупок на соответствующий год) отражена</w:t>
      </w:r>
      <w:r w:rsidRPr="001757EB">
        <w:rPr>
          <w:color w:val="000000"/>
        </w:rPr>
        <w:t xml:space="preserve"> в большинстве</w:t>
      </w:r>
      <w:r w:rsidR="00CB73A2" w:rsidRPr="001757EB">
        <w:rPr>
          <w:color w:val="000000"/>
        </w:rPr>
        <w:t xml:space="preserve"> </w:t>
      </w:r>
      <w:r w:rsidRPr="001757EB">
        <w:rPr>
          <w:color w:val="000000"/>
        </w:rPr>
        <w:t xml:space="preserve">пунктов </w:t>
      </w:r>
      <w:r w:rsidR="00CB73A2" w:rsidRPr="001757EB">
        <w:rPr>
          <w:color w:val="000000"/>
        </w:rPr>
        <w:t>некорректно</w:t>
      </w:r>
      <w:r w:rsidRPr="001757EB">
        <w:rPr>
          <w:color w:val="000000"/>
        </w:rPr>
        <w:t xml:space="preserve"> или отсутствует</w:t>
      </w:r>
      <w:r w:rsidR="00CB73A2" w:rsidRPr="001757EB">
        <w:rPr>
          <w:color w:val="000000"/>
        </w:rPr>
        <w:t>.</w:t>
      </w:r>
    </w:p>
    <w:p w14:paraId="26085394" w14:textId="3398B10C" w:rsidR="00CB73A2" w:rsidRDefault="00CB73A2" w:rsidP="00CB73A2">
      <w:pPr>
        <w:ind w:firstLine="567"/>
        <w:jc w:val="both"/>
      </w:pPr>
      <w:r w:rsidRPr="001757EB">
        <w:t xml:space="preserve">В связи с тем, что </w:t>
      </w:r>
      <w:r w:rsidR="00553B69" w:rsidRPr="001757EB">
        <w:t xml:space="preserve">ГУП </w:t>
      </w:r>
      <w:r w:rsidR="00553B69" w:rsidRPr="001757EB">
        <w:rPr>
          <w:color w:val="000000"/>
        </w:rPr>
        <w:t>«Григориопольский ДЭУ»</w:t>
      </w:r>
      <w:r w:rsidRPr="001757EB">
        <w:t xml:space="preserve"> некорректно представлена информация </w:t>
      </w:r>
      <w:r w:rsidRPr="001757EB">
        <w:rPr>
          <w:color w:val="000000"/>
        </w:rPr>
        <w:t xml:space="preserve">о способе определения поставщика по закупкам с указанием правового основания выбора соответствующего способа определения поставщика и не в полном объеме представлена информация о закупках с отражением исполнения пункта плана закупок, осуществленным </w:t>
      </w:r>
      <w:r w:rsidR="001A0CCB" w:rsidRPr="001757EB">
        <w:t>ГУП</w:t>
      </w:r>
      <w:r w:rsidR="001A0CCB" w:rsidRPr="001757EB">
        <w:rPr>
          <w:color w:val="000000"/>
        </w:rPr>
        <w:t xml:space="preserve"> </w:t>
      </w:r>
      <w:r w:rsidR="00553B69" w:rsidRPr="001757EB">
        <w:rPr>
          <w:color w:val="000000"/>
        </w:rPr>
        <w:t>«Григориопольский ДЭУ»</w:t>
      </w:r>
      <w:r w:rsidRPr="001757EB">
        <w:rPr>
          <w:color w:val="000000"/>
        </w:rPr>
        <w:t xml:space="preserve"> в 2023 году с указанием правового основания выбора соответствующего способа определения поставщика </w:t>
      </w:r>
      <w:r w:rsidRPr="001757EB">
        <w:t>отсутствует возможность осуществления анализа исполнения плана закупок за проверяемый период, а также не представляется возможным определить выполнение требований, предусмотренных подпунктом 1) подпункта з) пункта 1 статьи 48 Закона о закупках, в части фактических показателей совокупного объема «малых закупок».</w:t>
      </w:r>
    </w:p>
    <w:p w14:paraId="287B2517" w14:textId="77777777" w:rsidR="00CB73A2" w:rsidRDefault="00CB73A2" w:rsidP="00CB73A2">
      <w:pPr>
        <w:pStyle w:val="af6"/>
        <w:ind w:left="0" w:firstLine="567"/>
        <w:jc w:val="both"/>
      </w:pPr>
    </w:p>
    <w:p w14:paraId="174AB268" w14:textId="77777777" w:rsidR="00CB73A2" w:rsidRDefault="00CB73A2" w:rsidP="00CB73A2">
      <w:pPr>
        <w:autoSpaceDE w:val="0"/>
        <w:autoSpaceDN w:val="0"/>
        <w:adjustRightInd w:val="0"/>
        <w:ind w:firstLine="567"/>
        <w:jc w:val="both"/>
        <w:rPr>
          <w:bCs/>
          <w:color w:val="000000"/>
        </w:rPr>
      </w:pPr>
      <w:r>
        <w:rPr>
          <w:b/>
          <w:color w:val="000000"/>
        </w:rPr>
        <w:t xml:space="preserve">2.3. </w:t>
      </w:r>
      <w:r>
        <w:rPr>
          <w:bCs/>
          <w:color w:val="000000"/>
        </w:rPr>
        <w:t>В соответствии с пунктом 3 статьи 48 Закона о закупках, в случае осуществления закупки у единственного поставщика (подрядчика, исполнителя) для заключения контракта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контракта и иные существенные условия контракта.</w:t>
      </w:r>
    </w:p>
    <w:p w14:paraId="27AB0B76" w14:textId="237DD051" w:rsidR="00CB73A2" w:rsidRDefault="00CB73A2" w:rsidP="00CB73A2">
      <w:pPr>
        <w:autoSpaceDE w:val="0"/>
        <w:autoSpaceDN w:val="0"/>
        <w:adjustRightInd w:val="0"/>
        <w:ind w:firstLine="567"/>
        <w:jc w:val="both"/>
        <w:rPr>
          <w:bCs/>
          <w:color w:val="000000"/>
        </w:rPr>
      </w:pPr>
      <w:r>
        <w:rPr>
          <w:bCs/>
          <w:color w:val="000000"/>
        </w:rPr>
        <w:t>Между тем, у</w:t>
      </w:r>
      <w:r w:rsidR="009A185D">
        <w:rPr>
          <w:bCs/>
          <w:color w:val="000000"/>
        </w:rPr>
        <w:t xml:space="preserve"> ГУП</w:t>
      </w:r>
      <w:r>
        <w:rPr>
          <w:bCs/>
          <w:color w:val="000000"/>
        </w:rPr>
        <w:t xml:space="preserve"> </w:t>
      </w:r>
      <w:r w:rsidR="009A185D" w:rsidRPr="000A706A">
        <w:rPr>
          <w:color w:val="000000"/>
        </w:rPr>
        <w:t>«Григориопольский ДЭУ»</w:t>
      </w:r>
      <w:r w:rsidR="009A185D">
        <w:rPr>
          <w:color w:val="000000"/>
        </w:rPr>
        <w:t xml:space="preserve"> </w:t>
      </w:r>
      <w:r>
        <w:rPr>
          <w:color w:val="000000"/>
        </w:rPr>
        <w:t xml:space="preserve">за проверяемый период не представлены/отсутствуют </w:t>
      </w:r>
      <w:r>
        <w:rPr>
          <w:bCs/>
          <w:color w:val="000000"/>
        </w:rPr>
        <w:t>документально оформленные отчеты с</w:t>
      </w:r>
      <w:r>
        <w:rPr>
          <w:color w:val="000000"/>
        </w:rPr>
        <w:t xml:space="preserve"> </w:t>
      </w:r>
      <w:r>
        <w:rPr>
          <w:bCs/>
          <w:color w:val="000000"/>
        </w:rPr>
        <w:t>обоснованием невозможности или нецелесообразности использования иных способов определения поставщиков (подрядчиков, исполнителей).</w:t>
      </w:r>
    </w:p>
    <w:p w14:paraId="67E372E0" w14:textId="77777777" w:rsidR="00CB73A2" w:rsidRDefault="00CB73A2" w:rsidP="00CB73A2">
      <w:pPr>
        <w:widowControl w:val="0"/>
        <w:autoSpaceDE w:val="0"/>
        <w:autoSpaceDN w:val="0"/>
        <w:adjustRightInd w:val="0"/>
        <w:ind w:firstLine="567"/>
        <w:jc w:val="both"/>
        <w:rPr>
          <w:bCs/>
        </w:rPr>
      </w:pPr>
    </w:p>
    <w:p w14:paraId="1BBAE062" w14:textId="77777777" w:rsidR="00CB73A2" w:rsidRDefault="00CB73A2" w:rsidP="00CB73A2">
      <w:pPr>
        <w:ind w:firstLine="567"/>
        <w:jc w:val="both"/>
        <w:rPr>
          <w:rFonts w:eastAsia="Calibri"/>
          <w:color w:val="FF0000"/>
        </w:rPr>
      </w:pPr>
      <w:r>
        <w:rPr>
          <w:b/>
          <w:bCs/>
        </w:rPr>
        <w:t>2.4.</w:t>
      </w:r>
      <w:r>
        <w:t> </w:t>
      </w:r>
      <w:r>
        <w:rPr>
          <w:rFonts w:eastAsia="Calibri"/>
        </w:rPr>
        <w:t xml:space="preserve">Исходя из норм пункта 1 статьи 16 </w:t>
      </w:r>
      <w:r>
        <w:t>Закона о закупках начальная (максимальная) цена контракта и, в предусмотренных настоящим Законом случаях цена контракта, заключаемого с единственным поставщиком (подрядчиком, исполнителем) (далее – цена контракта)</w:t>
      </w:r>
      <w:r>
        <w:rPr>
          <w:rFonts w:eastAsia="Calibri"/>
        </w:rPr>
        <w:t>, определяется и обосновывается заказчиком.</w:t>
      </w:r>
      <w:r>
        <w:rPr>
          <w:rFonts w:eastAsia="Calibri"/>
          <w:color w:val="FF0000"/>
        </w:rPr>
        <w:t xml:space="preserve"> </w:t>
      </w:r>
      <w:r>
        <w:rPr>
          <w:rFonts w:eastAsia="Calibri"/>
        </w:rPr>
        <w:t>При этом</w:t>
      </w:r>
      <w:r>
        <w:rPr>
          <w:rFonts w:eastAsia="Calibri"/>
          <w:b/>
          <w:bCs/>
          <w:color w:val="FF0000"/>
        </w:rPr>
        <w:t xml:space="preserve"> </w:t>
      </w:r>
      <w:r>
        <w:rPr>
          <w:rFonts w:eastAsia="Calibri"/>
        </w:rPr>
        <w:t xml:space="preserve">пунктом 3 статьи 15 </w:t>
      </w:r>
      <w:r>
        <w:lastRenderedPageBreak/>
        <w:t>Закона о закупках регламентировано, что</w:t>
      </w:r>
      <w:r>
        <w:rPr>
          <w:color w:val="FF0000"/>
        </w:rPr>
        <w:t xml:space="preserve"> </w:t>
      </w:r>
      <w:r>
        <w:t>о</w:t>
      </w:r>
      <w:r>
        <w:rPr>
          <w:rFonts w:eastAsia="Calibri"/>
        </w:rPr>
        <w:t>ценка обоснованности осуществления закупок проводится в ходе контроля в сфере закупок в соответствии с настоящим Законом</w:t>
      </w:r>
      <w:r>
        <w:rPr>
          <w:rFonts w:eastAsia="Calibri"/>
          <w:color w:val="FF0000"/>
        </w:rPr>
        <w:t>.</w:t>
      </w:r>
    </w:p>
    <w:p w14:paraId="6B3EBD61" w14:textId="77777777" w:rsidR="00CB73A2" w:rsidRDefault="00CB73A2" w:rsidP="00CB73A2">
      <w:pPr>
        <w:ind w:firstLine="567"/>
        <w:jc w:val="both"/>
      </w:pPr>
      <w:r>
        <w:t xml:space="preserve">Согласно статье 16 Закона о закупках </w:t>
      </w:r>
      <w:r>
        <w:rPr>
          <w:rFonts w:eastAsia="Calibri"/>
        </w:rPr>
        <w:t>цена контракта</w:t>
      </w:r>
      <w:r>
        <w:t xml:space="preserve"> определяется и обосновывается заказчиком посредством применения следующих методов:</w:t>
      </w:r>
    </w:p>
    <w:p w14:paraId="60F431C4" w14:textId="77777777" w:rsidR="00CB73A2" w:rsidRDefault="00CB73A2" w:rsidP="00CB73A2">
      <w:pPr>
        <w:ind w:firstLine="567"/>
        <w:jc w:val="both"/>
      </w:pPr>
      <w:r>
        <w:t>а) метод сопоставимых рыночных цен (анализ рынка);</w:t>
      </w:r>
    </w:p>
    <w:p w14:paraId="13260C0A" w14:textId="77777777" w:rsidR="00CB73A2" w:rsidRDefault="00CB73A2" w:rsidP="00CB73A2">
      <w:pPr>
        <w:ind w:firstLine="567"/>
        <w:jc w:val="both"/>
      </w:pPr>
      <w:r>
        <w:t>б) тарифный метод;</w:t>
      </w:r>
    </w:p>
    <w:p w14:paraId="35A89B53" w14:textId="77777777" w:rsidR="00CB73A2" w:rsidRDefault="00CB73A2" w:rsidP="00CB73A2">
      <w:pPr>
        <w:ind w:firstLine="567"/>
        <w:jc w:val="both"/>
      </w:pPr>
      <w:r>
        <w:t>в) проектно-сметный метод;</w:t>
      </w:r>
    </w:p>
    <w:p w14:paraId="205B81C4" w14:textId="77777777" w:rsidR="00CB73A2" w:rsidRDefault="00CB73A2" w:rsidP="00CB73A2">
      <w:pPr>
        <w:ind w:firstLine="567"/>
        <w:jc w:val="both"/>
      </w:pPr>
      <w:r>
        <w:t>г) затратный метод.</w:t>
      </w:r>
    </w:p>
    <w:p w14:paraId="718E0209" w14:textId="77777777" w:rsidR="00CB73A2" w:rsidRDefault="00CB73A2" w:rsidP="00CB73A2">
      <w:pPr>
        <w:ind w:firstLine="567"/>
        <w:jc w:val="both"/>
      </w:pPr>
      <w:r>
        <w:t>В соответствии с нормами статьи 16 Закона о закупках приоритетным для определения и обоснования цены контракта является метод сопоставимых рыночных цен (анализ рынка), предусматривающий установление цены контракта на основании общедоступной информации о рыночных ценах товаров, работ, услуг, планируемых к закупкам, полученная у не менее чем 2 (двух)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w:t>
      </w:r>
    </w:p>
    <w:p w14:paraId="6FF0F832" w14:textId="77777777" w:rsidR="00CB73A2" w:rsidRDefault="00CB73A2" w:rsidP="00CB73A2">
      <w:pPr>
        <w:ind w:firstLine="567"/>
        <w:jc w:val="both"/>
      </w:pPr>
      <w:r>
        <w:t>Согласно нормам пунктов 8 и 18, 19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утвержденных Приказом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(САЗ 23-29), обоснование цены контракта заключается в выполнении расчета указанной цены с приложением подтверждающей информации и документов либо с указанием реквизитов документов, на основании которых выполнен расчет. Оригиналы использованных при определении, обосновании цены контракта документов, снимки экрана («скриншот»), содержащие изображения соответствующих страниц сайтов с указанием даты их формирования, необходимо хранить с иными документами о закупке, подлежащими хранению в соответствии с требованиями Закона о закупках.</w:t>
      </w:r>
    </w:p>
    <w:p w14:paraId="0A6E89C8" w14:textId="77777777" w:rsidR="00CB73A2" w:rsidRDefault="00CB73A2" w:rsidP="00CB73A2">
      <w:pPr>
        <w:pStyle w:val="a9"/>
        <w:spacing w:before="0" w:beforeAutospacing="0" w:after="0" w:afterAutospacing="0"/>
        <w:ind w:firstLine="567"/>
        <w:jc w:val="both"/>
      </w:pPr>
      <w:r>
        <w:t>Запрос на предоставление ценовой информации, направляемый потенциальному поставщику (подрядчику, исполнителю), и (или) запрос о предоставлении ценовой информации, размещаемый в информационной системе в сфере закупок или в печатных изданиях, должен содержать:</w:t>
      </w:r>
    </w:p>
    <w:p w14:paraId="4DA87B9F" w14:textId="77777777" w:rsidR="00CB73A2" w:rsidRDefault="00CB73A2" w:rsidP="00CB73A2">
      <w:pPr>
        <w:pStyle w:val="a9"/>
        <w:spacing w:before="0" w:beforeAutospacing="0" w:after="0" w:afterAutospacing="0"/>
        <w:ind w:firstLine="567"/>
        <w:jc w:val="both"/>
      </w:pPr>
      <w:r>
        <w:t>а) подробное описание объекта закупки, включая указание единицы измерения, количества товара, объема работы или услуги;</w:t>
      </w:r>
    </w:p>
    <w:p w14:paraId="539B64EB" w14:textId="77777777" w:rsidR="00CB73A2" w:rsidRDefault="00CB73A2" w:rsidP="00CB73A2">
      <w:pPr>
        <w:pStyle w:val="a9"/>
        <w:spacing w:before="0" w:beforeAutospacing="0" w:after="0" w:afterAutospacing="0"/>
        <w:ind w:firstLine="567"/>
        <w:jc w:val="both"/>
      </w:pPr>
      <w:r>
        <w:t>б) 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14:paraId="0B7B6344" w14:textId="77777777" w:rsidR="00CB73A2" w:rsidRDefault="00CB73A2" w:rsidP="00CB73A2">
      <w:pPr>
        <w:pStyle w:val="a9"/>
        <w:spacing w:before="0" w:beforeAutospacing="0" w:after="0" w:afterAutospacing="0"/>
        <w:ind w:firstLine="567"/>
        <w:jc w:val="both"/>
      </w:pPr>
      <w:r>
        <w:t>в) основные условия исполнения контракта,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контракта, требования к гарантийному сроку товара, работы, услуги и (или) объему предоставления гарантий их качества;</w:t>
      </w:r>
    </w:p>
    <w:p w14:paraId="179BDDA7" w14:textId="77777777" w:rsidR="00CB73A2" w:rsidRDefault="00CB73A2" w:rsidP="00CB73A2">
      <w:pPr>
        <w:pStyle w:val="a9"/>
        <w:spacing w:before="0" w:beforeAutospacing="0" w:after="0" w:afterAutospacing="0"/>
        <w:ind w:firstLine="567"/>
        <w:jc w:val="both"/>
      </w:pPr>
      <w:r>
        <w:t>г) сроки предоставления ценовой информации;</w:t>
      </w:r>
    </w:p>
    <w:p w14:paraId="5193211D" w14:textId="77777777" w:rsidR="00CB73A2" w:rsidRDefault="00CB73A2" w:rsidP="00CB73A2">
      <w:pPr>
        <w:pStyle w:val="a9"/>
        <w:spacing w:before="0" w:beforeAutospacing="0" w:after="0" w:afterAutospacing="0"/>
        <w:ind w:firstLine="567"/>
        <w:jc w:val="both"/>
      </w:pPr>
      <w:r>
        <w:t>д) информацию о том, что проведение данной процедуры сбора информации не влечет за собой возникновение каких-либо обязательств заказчика;</w:t>
      </w:r>
    </w:p>
    <w:p w14:paraId="146A4063" w14:textId="77777777" w:rsidR="00CB73A2" w:rsidRDefault="00CB73A2" w:rsidP="00CB73A2">
      <w:pPr>
        <w:pStyle w:val="a9"/>
        <w:spacing w:before="0" w:beforeAutospacing="0" w:after="0" w:afterAutospacing="0"/>
        <w:ind w:firstLine="567"/>
        <w:jc w:val="both"/>
      </w:pPr>
      <w:r>
        <w:t>е) указание о том, что из ответа на запрос должны однозначно определяться цена единицы товара, работы, услуги и общая цена контракта на условиях, указанных в запросе, срок действия предлагаемой цены.</w:t>
      </w:r>
    </w:p>
    <w:p w14:paraId="4B34CA31" w14:textId="77777777" w:rsidR="00CB73A2" w:rsidRDefault="00CB73A2" w:rsidP="00CB73A2">
      <w:pPr>
        <w:ind w:firstLine="567"/>
        <w:jc w:val="both"/>
      </w:pPr>
      <w:r>
        <w:t>Пунктами 3 и 4 статьи 16 Закона о закупках определено, что при применении метода сопоставимых рыночных цен (анализ рынка) информация о ценах товаров, работ, услуг должна быть получена с учетом сопоставимых с условиями планируемой закупки коммерческих и (или) финансовых</w:t>
      </w:r>
      <w:r>
        <w:rPr>
          <w:color w:val="FF0000"/>
        </w:rPr>
        <w:t xml:space="preserve"> </w:t>
      </w:r>
      <w:r>
        <w:t>условий поставок товаров, выполнения работ, оказания услуг.</w:t>
      </w:r>
    </w:p>
    <w:p w14:paraId="433D846E" w14:textId="5A3C2EC2" w:rsidR="00CB73A2" w:rsidRDefault="00CB73A2" w:rsidP="00CB73A2">
      <w:pPr>
        <w:autoSpaceDE w:val="0"/>
        <w:autoSpaceDN w:val="0"/>
        <w:adjustRightInd w:val="0"/>
        <w:ind w:firstLine="567"/>
        <w:jc w:val="both"/>
        <w:rPr>
          <w:rFonts w:eastAsia="Calibri"/>
        </w:rPr>
      </w:pPr>
      <w:r>
        <w:rPr>
          <w:rFonts w:eastAsia="Calibri"/>
        </w:rPr>
        <w:lastRenderedPageBreak/>
        <w:t xml:space="preserve">В 2023 году </w:t>
      </w:r>
      <w:bookmarkStart w:id="3" w:name="_Hlk194982739"/>
      <w:r w:rsidR="009A185D">
        <w:rPr>
          <w:rFonts w:eastAsia="Calibri"/>
        </w:rPr>
        <w:t xml:space="preserve">ГУП </w:t>
      </w:r>
      <w:r w:rsidR="009A185D" w:rsidRPr="000A706A">
        <w:rPr>
          <w:color w:val="000000"/>
        </w:rPr>
        <w:t>«Григориопольский ДЭУ»</w:t>
      </w:r>
      <w:r>
        <w:t xml:space="preserve"> </w:t>
      </w:r>
      <w:bookmarkEnd w:id="3"/>
      <w:r>
        <w:rPr>
          <w:rFonts w:eastAsia="Calibri"/>
        </w:rPr>
        <w:t xml:space="preserve">осуществлено </w:t>
      </w:r>
      <w:r w:rsidR="000552E4">
        <w:rPr>
          <w:rFonts w:eastAsia="Calibri"/>
        </w:rPr>
        <w:t>7</w:t>
      </w:r>
      <w:r>
        <w:rPr>
          <w:rFonts w:eastAsia="Calibri"/>
        </w:rPr>
        <w:t xml:space="preserve"> закуп</w:t>
      </w:r>
      <w:r w:rsidR="000552E4">
        <w:rPr>
          <w:rFonts w:eastAsia="Calibri"/>
        </w:rPr>
        <w:t>ок</w:t>
      </w:r>
      <w:r>
        <w:rPr>
          <w:rFonts w:eastAsia="Calibri"/>
        </w:rPr>
        <w:t xml:space="preserve"> конкурентным способом</w:t>
      </w:r>
      <w:r w:rsidR="000552E4">
        <w:rPr>
          <w:rFonts w:eastAsia="Calibri"/>
        </w:rPr>
        <w:t xml:space="preserve"> </w:t>
      </w:r>
      <w:r>
        <w:rPr>
          <w:rFonts w:eastAsia="Calibri"/>
        </w:rPr>
        <w:t>определения поставщика</w:t>
      </w:r>
      <w:r w:rsidR="000552E4">
        <w:rPr>
          <w:rFonts w:eastAsia="Calibri"/>
        </w:rPr>
        <w:t xml:space="preserve"> (включая повторные)</w:t>
      </w:r>
      <w:r>
        <w:rPr>
          <w:rFonts w:eastAsia="Calibri"/>
        </w:rPr>
        <w:t xml:space="preserve">, из которых </w:t>
      </w:r>
      <w:r w:rsidR="000552E4">
        <w:rPr>
          <w:rFonts w:eastAsia="Calibri"/>
        </w:rPr>
        <w:t>1</w:t>
      </w:r>
      <w:r>
        <w:rPr>
          <w:rFonts w:eastAsia="Calibri"/>
        </w:rPr>
        <w:t xml:space="preserve"> закупк</w:t>
      </w:r>
      <w:r w:rsidR="001F568E">
        <w:rPr>
          <w:rFonts w:eastAsia="Calibri"/>
        </w:rPr>
        <w:t>а</w:t>
      </w:r>
      <w:r>
        <w:rPr>
          <w:rFonts w:eastAsia="Calibri"/>
        </w:rPr>
        <w:t xml:space="preserve"> осуществлены посредством запроса предложений и </w:t>
      </w:r>
      <w:r w:rsidR="000552E4">
        <w:rPr>
          <w:rFonts w:eastAsia="Calibri"/>
        </w:rPr>
        <w:t>6</w:t>
      </w:r>
      <w:r>
        <w:rPr>
          <w:rFonts w:eastAsia="Calibri"/>
        </w:rPr>
        <w:t xml:space="preserve"> закуп</w:t>
      </w:r>
      <w:r w:rsidR="000552E4">
        <w:rPr>
          <w:rFonts w:eastAsia="Calibri"/>
        </w:rPr>
        <w:t>о</w:t>
      </w:r>
      <w:r>
        <w:rPr>
          <w:rFonts w:eastAsia="Calibri"/>
        </w:rPr>
        <w:t>к – открытым аукционом.</w:t>
      </w:r>
    </w:p>
    <w:p w14:paraId="2A0E4681" w14:textId="77777777" w:rsidR="00CB73A2" w:rsidRDefault="00CB73A2" w:rsidP="00CB73A2">
      <w:pPr>
        <w:autoSpaceDE w:val="0"/>
        <w:autoSpaceDN w:val="0"/>
        <w:adjustRightInd w:val="0"/>
        <w:ind w:firstLine="567"/>
        <w:jc w:val="both"/>
        <w:rPr>
          <w:rFonts w:eastAsia="Calibri"/>
        </w:rPr>
      </w:pPr>
      <w:r>
        <w:rPr>
          <w:rFonts w:eastAsia="Calibri"/>
        </w:rPr>
        <w:t>В соответствии с Извещением, закупочной документацией по проводимым закупкам при определении поставщиков запросом предложений</w:t>
      </w:r>
      <w:r>
        <w:t xml:space="preserve"> </w:t>
      </w:r>
      <w:r>
        <w:rPr>
          <w:rFonts w:eastAsia="Calibri"/>
        </w:rPr>
        <w:t>заказчиком определены соответствующие предмет (объекты) закупки и существенные условия заключения контракта.</w:t>
      </w:r>
    </w:p>
    <w:p w14:paraId="00B394D7" w14:textId="687D44BD" w:rsidR="00CB73A2" w:rsidRDefault="00CB73A2" w:rsidP="00CB73A2">
      <w:pPr>
        <w:ind w:firstLine="567"/>
        <w:jc w:val="both"/>
      </w:pPr>
      <w:r>
        <w:t>Согласно закупочной документации и Форм обоснований соответствующей закупки по вышеуказанным закупкам</w:t>
      </w:r>
      <w:r w:rsidR="009A185D">
        <w:t xml:space="preserve"> ГУП</w:t>
      </w:r>
      <w:r>
        <w:t xml:space="preserve"> </w:t>
      </w:r>
      <w:r w:rsidR="009A185D" w:rsidRPr="000A706A">
        <w:rPr>
          <w:color w:val="000000"/>
        </w:rPr>
        <w:t>«Григориопольский ДЭУ»</w:t>
      </w:r>
      <w:r>
        <w:t xml:space="preserve">, для определения начальной (максимальной) цены контракта по проводимым закупкам при определении поставщиком конкурентным способом по закупкам № 1, 3-4 Таблицы №1 применен метод сопоставимых рыночных цен (анализ рынка), а по закупке № 2 Таблицы №1 – проектно-сметным методом. </w:t>
      </w:r>
    </w:p>
    <w:p w14:paraId="0461A4A5" w14:textId="0B0AB698" w:rsidR="00CB73A2" w:rsidRDefault="00CB73A2" w:rsidP="00CB73A2">
      <w:pPr>
        <w:ind w:firstLine="567"/>
        <w:jc w:val="both"/>
      </w:pPr>
      <w:r>
        <w:t xml:space="preserve">В ходе анализа обоснованности начальной (максимальной) цены контракта по проведенным закупкам конкурентным способом исходя из представленных документов </w:t>
      </w:r>
      <w:r>
        <w:br/>
      </w:r>
      <w:r w:rsidR="00B42A77">
        <w:t xml:space="preserve">ГУП </w:t>
      </w:r>
      <w:r w:rsidR="00B42A77" w:rsidRPr="000A706A">
        <w:rPr>
          <w:color w:val="000000"/>
        </w:rPr>
        <w:t>«Григориопольский ДЭУ»</w:t>
      </w:r>
      <w:r>
        <w:t xml:space="preserve"> специалистами, осуществляющими выездное контрольное мероприятие, выявлены следующие нарушения в части обоснования начальной (максимальной) цены контракта по следующим закупкам:</w:t>
      </w:r>
    </w:p>
    <w:p w14:paraId="30F60BAF" w14:textId="77777777" w:rsidR="00CB73A2" w:rsidRDefault="00CB73A2" w:rsidP="00CB73A2">
      <w:pPr>
        <w:ind w:firstLine="567"/>
        <w:jc w:val="both"/>
      </w:pPr>
    </w:p>
    <w:p w14:paraId="6A2B1152" w14:textId="3C29DB7F" w:rsidR="00CB73A2" w:rsidRDefault="00CB73A2" w:rsidP="00CB73A2">
      <w:pPr>
        <w:ind w:firstLine="567"/>
        <w:jc w:val="both"/>
      </w:pPr>
      <w:r>
        <w:t>Таблица №</w:t>
      </w:r>
      <w:r>
        <w:rPr>
          <w:lang w:val="en-US"/>
        </w:rPr>
        <w:t> </w:t>
      </w:r>
      <w:r>
        <w:t>1. Информация о закупках товаров, работ, услуг проведенных</w:t>
      </w:r>
      <w:r w:rsidR="001F568E">
        <w:t xml:space="preserve"> </w:t>
      </w:r>
      <w:r w:rsidR="001F568E">
        <w:br/>
      </w:r>
      <w:r>
        <w:t xml:space="preserve"> </w:t>
      </w:r>
      <w:r w:rsidR="00B42A77">
        <w:t xml:space="preserve">ГУП </w:t>
      </w:r>
      <w:r w:rsidR="00B42A77" w:rsidRPr="000A706A">
        <w:rPr>
          <w:color w:val="000000"/>
        </w:rPr>
        <w:t>«Григориопольский ДЭУ»</w:t>
      </w:r>
      <w:r>
        <w:t xml:space="preserve"> в 2023 году:</w:t>
      </w:r>
    </w:p>
    <w:p w14:paraId="1144620D" w14:textId="77777777" w:rsidR="00CB73A2" w:rsidRDefault="00CB73A2" w:rsidP="00CB73A2">
      <w:pPr>
        <w:ind w:firstLine="567"/>
        <w:jc w:val="both"/>
        <w:rPr>
          <w:sz w:val="8"/>
          <w:szCs w:val="8"/>
        </w:rPr>
      </w:pPr>
    </w:p>
    <w:tbl>
      <w:tblPr>
        <w:tblStyle w:val="a5"/>
        <w:tblW w:w="5000" w:type="pct"/>
        <w:jc w:val="center"/>
        <w:tblLook w:val="04A0" w:firstRow="1" w:lastRow="0" w:firstColumn="1" w:lastColumn="0" w:noHBand="0" w:noVBand="1"/>
      </w:tblPr>
      <w:tblGrid>
        <w:gridCol w:w="537"/>
        <w:gridCol w:w="1729"/>
        <w:gridCol w:w="1559"/>
        <w:gridCol w:w="1839"/>
        <w:gridCol w:w="3682"/>
      </w:tblGrid>
      <w:tr w:rsidR="000C58F8" w:rsidRPr="000552E4" w14:paraId="30CC1A6D" w14:textId="77777777" w:rsidTr="000552E4">
        <w:trPr>
          <w:tblHeader/>
          <w:jc w:val="center"/>
        </w:trPr>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72540F" w14:textId="77777777" w:rsidR="00CB73A2" w:rsidRPr="000552E4" w:rsidRDefault="00CB73A2">
            <w:pPr>
              <w:jc w:val="center"/>
              <w:rPr>
                <w:sz w:val="20"/>
                <w:szCs w:val="20"/>
              </w:rPr>
            </w:pPr>
            <w:r w:rsidRPr="000552E4">
              <w:rPr>
                <w:sz w:val="20"/>
                <w:szCs w:val="20"/>
              </w:rPr>
              <w:t>№ п./п</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0F73ED" w14:textId="77777777" w:rsidR="00CB73A2" w:rsidRPr="000552E4" w:rsidRDefault="00CB73A2">
            <w:pPr>
              <w:jc w:val="center"/>
              <w:rPr>
                <w:sz w:val="20"/>
                <w:szCs w:val="20"/>
              </w:rPr>
            </w:pPr>
            <w:r w:rsidRPr="000552E4">
              <w:rPr>
                <w:sz w:val="20"/>
                <w:szCs w:val="20"/>
              </w:rPr>
              <w:t xml:space="preserve">Способ определения поставщика, </w:t>
            </w:r>
            <w:r w:rsidRPr="000552E4">
              <w:rPr>
                <w:sz w:val="20"/>
                <w:szCs w:val="20"/>
              </w:rPr>
              <w:br/>
              <w:t>№ закупки</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DF38F2" w14:textId="77777777" w:rsidR="00CB73A2" w:rsidRPr="000552E4" w:rsidRDefault="00CB73A2">
            <w:pPr>
              <w:jc w:val="center"/>
              <w:rPr>
                <w:sz w:val="20"/>
                <w:szCs w:val="20"/>
              </w:rPr>
            </w:pPr>
            <w:r w:rsidRPr="000552E4">
              <w:rPr>
                <w:sz w:val="20"/>
                <w:szCs w:val="20"/>
              </w:rPr>
              <w:t>Предмет закупки</w:t>
            </w:r>
          </w:p>
        </w:tc>
        <w:tc>
          <w:tcPr>
            <w:tcW w:w="984" w:type="pct"/>
            <w:tcBorders>
              <w:top w:val="single" w:sz="4" w:space="0" w:color="auto"/>
              <w:left w:val="single" w:sz="4" w:space="0" w:color="auto"/>
              <w:bottom w:val="single" w:sz="4" w:space="0" w:color="auto"/>
              <w:right w:val="single" w:sz="4" w:space="0" w:color="auto"/>
            </w:tcBorders>
            <w:shd w:val="clear" w:color="auto" w:fill="auto"/>
            <w:hideMark/>
          </w:tcPr>
          <w:p w14:paraId="75985A54" w14:textId="77777777" w:rsidR="00CB73A2" w:rsidRPr="000552E4" w:rsidRDefault="00CB73A2">
            <w:pPr>
              <w:jc w:val="center"/>
              <w:rPr>
                <w:sz w:val="20"/>
                <w:szCs w:val="20"/>
              </w:rPr>
            </w:pPr>
            <w:r w:rsidRPr="000552E4">
              <w:rPr>
                <w:sz w:val="20"/>
                <w:szCs w:val="20"/>
              </w:rPr>
              <w:t>Начальная (максимальная) цена контракта, руб., способ определения начальной (максимальной цены контракта</w:t>
            </w:r>
          </w:p>
        </w:tc>
        <w:tc>
          <w:tcPr>
            <w:tcW w:w="19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CE2E1E" w14:textId="77777777" w:rsidR="00CB73A2" w:rsidRPr="000552E4" w:rsidRDefault="00CB73A2">
            <w:pPr>
              <w:jc w:val="center"/>
              <w:rPr>
                <w:sz w:val="20"/>
                <w:szCs w:val="20"/>
              </w:rPr>
            </w:pPr>
            <w:r w:rsidRPr="000552E4">
              <w:rPr>
                <w:sz w:val="20"/>
                <w:szCs w:val="20"/>
              </w:rPr>
              <w:t>Выявленные нарушения в части обоснования начальной (максимальной) цены</w:t>
            </w:r>
          </w:p>
        </w:tc>
      </w:tr>
      <w:tr w:rsidR="000C58F8" w:rsidRPr="000552E4" w14:paraId="48F663B4" w14:textId="77777777" w:rsidTr="000552E4">
        <w:trPr>
          <w:tblHeader/>
          <w:jc w:val="center"/>
        </w:trPr>
        <w:tc>
          <w:tcPr>
            <w:tcW w:w="287" w:type="pct"/>
            <w:tcBorders>
              <w:top w:val="single" w:sz="4" w:space="0" w:color="auto"/>
              <w:left w:val="single" w:sz="4" w:space="0" w:color="auto"/>
              <w:bottom w:val="single" w:sz="4" w:space="0" w:color="auto"/>
              <w:right w:val="single" w:sz="4" w:space="0" w:color="auto"/>
            </w:tcBorders>
            <w:shd w:val="clear" w:color="auto" w:fill="auto"/>
            <w:hideMark/>
          </w:tcPr>
          <w:p w14:paraId="211EA63C" w14:textId="77777777" w:rsidR="00CB73A2" w:rsidRPr="000552E4" w:rsidRDefault="00CB73A2">
            <w:pPr>
              <w:jc w:val="center"/>
              <w:rPr>
                <w:sz w:val="20"/>
                <w:szCs w:val="20"/>
              </w:rPr>
            </w:pPr>
            <w:r w:rsidRPr="000552E4">
              <w:rPr>
                <w:sz w:val="20"/>
                <w:szCs w:val="20"/>
              </w:rPr>
              <w:t>1</w:t>
            </w:r>
          </w:p>
        </w:tc>
        <w:tc>
          <w:tcPr>
            <w:tcW w:w="925" w:type="pct"/>
            <w:tcBorders>
              <w:top w:val="single" w:sz="4" w:space="0" w:color="auto"/>
              <w:left w:val="single" w:sz="4" w:space="0" w:color="auto"/>
              <w:bottom w:val="single" w:sz="4" w:space="0" w:color="auto"/>
              <w:right w:val="single" w:sz="4" w:space="0" w:color="auto"/>
            </w:tcBorders>
            <w:shd w:val="clear" w:color="auto" w:fill="auto"/>
            <w:hideMark/>
          </w:tcPr>
          <w:p w14:paraId="2FDC0F15" w14:textId="77777777" w:rsidR="00CB73A2" w:rsidRPr="000552E4" w:rsidRDefault="00CB73A2">
            <w:pPr>
              <w:jc w:val="center"/>
              <w:rPr>
                <w:sz w:val="20"/>
                <w:szCs w:val="20"/>
              </w:rPr>
            </w:pPr>
            <w:r w:rsidRPr="000552E4">
              <w:rPr>
                <w:sz w:val="20"/>
                <w:szCs w:val="20"/>
              </w:rPr>
              <w:t>2</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283B76D1" w14:textId="77777777" w:rsidR="00CB73A2" w:rsidRPr="000552E4" w:rsidRDefault="00CB73A2">
            <w:pPr>
              <w:jc w:val="center"/>
              <w:rPr>
                <w:sz w:val="20"/>
                <w:szCs w:val="20"/>
              </w:rPr>
            </w:pPr>
            <w:r w:rsidRPr="000552E4">
              <w:rPr>
                <w:sz w:val="20"/>
                <w:szCs w:val="20"/>
              </w:rPr>
              <w:t>3</w:t>
            </w:r>
          </w:p>
        </w:tc>
        <w:tc>
          <w:tcPr>
            <w:tcW w:w="984" w:type="pct"/>
            <w:tcBorders>
              <w:top w:val="single" w:sz="4" w:space="0" w:color="auto"/>
              <w:left w:val="single" w:sz="4" w:space="0" w:color="auto"/>
              <w:bottom w:val="single" w:sz="4" w:space="0" w:color="auto"/>
              <w:right w:val="single" w:sz="4" w:space="0" w:color="auto"/>
            </w:tcBorders>
            <w:shd w:val="clear" w:color="auto" w:fill="auto"/>
            <w:hideMark/>
          </w:tcPr>
          <w:p w14:paraId="0C49EFC5" w14:textId="77777777" w:rsidR="00CB73A2" w:rsidRPr="000552E4" w:rsidRDefault="00CB73A2">
            <w:pPr>
              <w:jc w:val="center"/>
              <w:rPr>
                <w:sz w:val="20"/>
                <w:szCs w:val="20"/>
                <w:lang w:val="en-US"/>
              </w:rPr>
            </w:pPr>
            <w:r w:rsidRPr="000552E4">
              <w:rPr>
                <w:sz w:val="20"/>
                <w:szCs w:val="20"/>
                <w:lang w:val="en-US"/>
              </w:rPr>
              <w:t>4</w:t>
            </w:r>
          </w:p>
        </w:tc>
        <w:tc>
          <w:tcPr>
            <w:tcW w:w="1970" w:type="pct"/>
            <w:tcBorders>
              <w:top w:val="single" w:sz="4" w:space="0" w:color="auto"/>
              <w:left w:val="single" w:sz="4" w:space="0" w:color="auto"/>
              <w:bottom w:val="single" w:sz="4" w:space="0" w:color="auto"/>
              <w:right w:val="single" w:sz="4" w:space="0" w:color="auto"/>
            </w:tcBorders>
            <w:shd w:val="clear" w:color="auto" w:fill="auto"/>
            <w:hideMark/>
          </w:tcPr>
          <w:p w14:paraId="0B8002C1" w14:textId="77777777" w:rsidR="00CB73A2" w:rsidRPr="000552E4" w:rsidRDefault="00CB73A2">
            <w:pPr>
              <w:jc w:val="center"/>
              <w:rPr>
                <w:sz w:val="20"/>
                <w:szCs w:val="20"/>
                <w:lang w:val="en-US"/>
              </w:rPr>
            </w:pPr>
            <w:r w:rsidRPr="000552E4">
              <w:rPr>
                <w:sz w:val="20"/>
                <w:szCs w:val="20"/>
                <w:lang w:val="en-US"/>
              </w:rPr>
              <w:t>5</w:t>
            </w:r>
          </w:p>
        </w:tc>
      </w:tr>
      <w:tr w:rsidR="000C58F8" w:rsidRPr="000552E4" w14:paraId="77CD9D5C" w14:textId="77777777" w:rsidTr="000552E4">
        <w:trPr>
          <w:jc w:val="center"/>
        </w:trPr>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5BD612" w14:textId="77777777" w:rsidR="00CB73A2" w:rsidRPr="000552E4" w:rsidRDefault="00CB73A2">
            <w:pPr>
              <w:jc w:val="center"/>
              <w:rPr>
                <w:sz w:val="20"/>
                <w:szCs w:val="20"/>
              </w:rPr>
            </w:pPr>
            <w:r w:rsidRPr="000552E4">
              <w:rPr>
                <w:sz w:val="20"/>
                <w:szCs w:val="20"/>
              </w:rPr>
              <w:t>1</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3036AB" w14:textId="77777777" w:rsidR="00CB73A2" w:rsidRPr="000552E4" w:rsidRDefault="00CB73A2">
            <w:pPr>
              <w:jc w:val="center"/>
              <w:rPr>
                <w:sz w:val="20"/>
                <w:szCs w:val="20"/>
              </w:rPr>
            </w:pPr>
            <w:r w:rsidRPr="000552E4">
              <w:rPr>
                <w:sz w:val="20"/>
                <w:szCs w:val="20"/>
              </w:rPr>
              <w:t>Открытый аукцион</w:t>
            </w:r>
          </w:p>
          <w:p w14:paraId="61AE3EEC" w14:textId="629AA7B1" w:rsidR="00CB73A2" w:rsidRPr="000552E4" w:rsidRDefault="00CB73A2">
            <w:pPr>
              <w:jc w:val="center"/>
              <w:rPr>
                <w:sz w:val="20"/>
                <w:szCs w:val="20"/>
              </w:rPr>
            </w:pPr>
            <w:r w:rsidRPr="000552E4">
              <w:rPr>
                <w:sz w:val="20"/>
                <w:szCs w:val="20"/>
              </w:rPr>
              <w:t>№ 1</w:t>
            </w:r>
            <w:r w:rsidR="00BC0D2C" w:rsidRPr="000552E4">
              <w:rPr>
                <w:sz w:val="20"/>
                <w:szCs w:val="20"/>
              </w:rPr>
              <w:t>4</w:t>
            </w:r>
            <w:r w:rsidRPr="000552E4">
              <w:rPr>
                <w:sz w:val="20"/>
                <w:szCs w:val="20"/>
              </w:rPr>
              <w:t xml:space="preserve"> (</w:t>
            </w:r>
            <w:r w:rsidRPr="000552E4">
              <w:rPr>
                <w:sz w:val="20"/>
                <w:szCs w:val="20"/>
                <w:lang w:val="en-US"/>
              </w:rPr>
              <w:t>id</w:t>
            </w:r>
            <w:r w:rsidRPr="000552E4">
              <w:rPr>
                <w:sz w:val="20"/>
                <w:szCs w:val="20"/>
              </w:rPr>
              <w:t>-</w:t>
            </w:r>
            <w:r w:rsidR="001757EB" w:rsidRPr="000552E4">
              <w:rPr>
                <w:sz w:val="20"/>
                <w:szCs w:val="20"/>
              </w:rPr>
              <w:t>3745</w:t>
            </w:r>
            <w:r w:rsidRPr="000552E4">
              <w:rPr>
                <w:sz w:val="20"/>
                <w:szCs w:val="20"/>
              </w:rPr>
              <w:t>)</w:t>
            </w:r>
          </w:p>
          <w:p w14:paraId="4CBF7310" w14:textId="77777777" w:rsidR="000552E4" w:rsidRPr="000552E4" w:rsidRDefault="00CB73A2">
            <w:pPr>
              <w:jc w:val="center"/>
              <w:rPr>
                <w:sz w:val="20"/>
                <w:szCs w:val="20"/>
              </w:rPr>
            </w:pPr>
            <w:r w:rsidRPr="000552E4">
              <w:rPr>
                <w:sz w:val="20"/>
                <w:szCs w:val="20"/>
              </w:rPr>
              <w:t>(лот №1 (</w:t>
            </w:r>
            <w:r w:rsidR="00BC0D2C" w:rsidRPr="000552E4">
              <w:rPr>
                <w:sz w:val="20"/>
                <w:szCs w:val="20"/>
              </w:rPr>
              <w:t>1</w:t>
            </w:r>
            <w:r w:rsidRPr="000552E4">
              <w:rPr>
                <w:sz w:val="20"/>
                <w:szCs w:val="20"/>
              </w:rPr>
              <w:t xml:space="preserve"> объект))</w:t>
            </w:r>
            <w:r w:rsidR="001757EB" w:rsidRPr="000552E4">
              <w:rPr>
                <w:sz w:val="20"/>
                <w:szCs w:val="20"/>
              </w:rPr>
              <w:t xml:space="preserve"> </w:t>
            </w:r>
          </w:p>
          <w:p w14:paraId="74B0C6DD" w14:textId="37E18DB4" w:rsidR="00CB73A2" w:rsidRPr="000552E4" w:rsidRDefault="000552E4" w:rsidP="001F568E">
            <w:pPr>
              <w:jc w:val="center"/>
              <w:rPr>
                <w:sz w:val="20"/>
                <w:szCs w:val="20"/>
              </w:rPr>
            </w:pPr>
            <w:r w:rsidRPr="000552E4">
              <w:rPr>
                <w:sz w:val="20"/>
                <w:szCs w:val="20"/>
              </w:rPr>
              <w:t xml:space="preserve">Отменен  </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C9F20A" w14:textId="20C39268" w:rsidR="00CB73A2" w:rsidRPr="000552E4" w:rsidRDefault="00755C9C">
            <w:pPr>
              <w:ind w:left="-116" w:right="-108"/>
              <w:jc w:val="center"/>
              <w:rPr>
                <w:sz w:val="20"/>
                <w:szCs w:val="20"/>
              </w:rPr>
            </w:pPr>
            <w:r w:rsidRPr="000552E4">
              <w:rPr>
                <w:sz w:val="20"/>
                <w:szCs w:val="20"/>
              </w:rPr>
              <w:t>Приобретение спецтехники – Прицеп-машина</w:t>
            </w:r>
            <w:r w:rsidR="00687D17">
              <w:rPr>
                <w:sz w:val="20"/>
                <w:szCs w:val="20"/>
              </w:rPr>
              <w:t xml:space="preserve"> </w:t>
            </w:r>
            <w:r w:rsidRPr="000552E4">
              <w:rPr>
                <w:sz w:val="20"/>
                <w:szCs w:val="20"/>
              </w:rPr>
              <w:t>для ямочного ремонта Р-310М или аналог</w:t>
            </w: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5736E3" w14:textId="33894F2C" w:rsidR="00CB73A2" w:rsidRPr="000552E4" w:rsidRDefault="00BC0D2C">
            <w:pPr>
              <w:jc w:val="center"/>
              <w:rPr>
                <w:sz w:val="20"/>
                <w:szCs w:val="20"/>
              </w:rPr>
            </w:pPr>
            <w:r w:rsidRPr="000552E4">
              <w:rPr>
                <w:sz w:val="20"/>
                <w:szCs w:val="20"/>
              </w:rPr>
              <w:t>1 500 000</w:t>
            </w:r>
            <w:r w:rsidR="00CB73A2" w:rsidRPr="000552E4">
              <w:rPr>
                <w:sz w:val="20"/>
                <w:szCs w:val="20"/>
              </w:rPr>
              <w:t xml:space="preserve"> руб. (метод сопоставимых цен</w:t>
            </w:r>
            <w:r w:rsidR="00830E14" w:rsidRPr="000552E4">
              <w:rPr>
                <w:sz w:val="20"/>
                <w:szCs w:val="20"/>
              </w:rPr>
              <w:t xml:space="preserve"> (анализ рынка)</w:t>
            </w:r>
            <w:r w:rsidR="00CB73A2" w:rsidRPr="000552E4">
              <w:rPr>
                <w:sz w:val="20"/>
                <w:szCs w:val="20"/>
              </w:rPr>
              <w:t>)</w:t>
            </w:r>
          </w:p>
        </w:tc>
        <w:tc>
          <w:tcPr>
            <w:tcW w:w="19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0F0906" w14:textId="71340048" w:rsidR="00BC0D2C" w:rsidRPr="000552E4" w:rsidRDefault="00C57115">
            <w:pPr>
              <w:ind w:firstLine="180"/>
              <w:jc w:val="both"/>
              <w:rPr>
                <w:sz w:val="20"/>
                <w:szCs w:val="20"/>
              </w:rPr>
            </w:pPr>
            <w:r>
              <w:rPr>
                <w:sz w:val="20"/>
                <w:szCs w:val="20"/>
              </w:rPr>
              <w:t xml:space="preserve">Отсутствует обоснование начальной (максимальной цены контракта) </w:t>
            </w:r>
          </w:p>
          <w:p w14:paraId="6D6966D5" w14:textId="52DE9220" w:rsidR="00BC0D2C" w:rsidRDefault="00C57115">
            <w:pPr>
              <w:ind w:firstLine="180"/>
              <w:jc w:val="both"/>
              <w:rPr>
                <w:sz w:val="20"/>
                <w:szCs w:val="20"/>
              </w:rPr>
            </w:pPr>
            <w:r>
              <w:rPr>
                <w:sz w:val="20"/>
                <w:szCs w:val="20"/>
              </w:rPr>
              <w:t>Не представлены коммерческие предложения.</w:t>
            </w:r>
          </w:p>
          <w:p w14:paraId="753E72F8" w14:textId="2CD664B0" w:rsidR="00BC0D2C" w:rsidRPr="000552E4" w:rsidRDefault="00C57115" w:rsidP="001F568E">
            <w:pPr>
              <w:ind w:firstLine="180"/>
              <w:jc w:val="both"/>
              <w:rPr>
                <w:sz w:val="20"/>
                <w:szCs w:val="20"/>
              </w:rPr>
            </w:pPr>
            <w:r>
              <w:rPr>
                <w:sz w:val="20"/>
                <w:szCs w:val="20"/>
              </w:rPr>
              <w:t>В соответствии с пояснениями закупка отменена в связи с отсутствием обоснования начальной (максимальной) цены контракта</w:t>
            </w:r>
          </w:p>
        </w:tc>
      </w:tr>
      <w:tr w:rsidR="00390093" w:rsidRPr="000552E4" w14:paraId="7DA3C4AF" w14:textId="77777777" w:rsidTr="000552E4">
        <w:trPr>
          <w:jc w:val="center"/>
        </w:trPr>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0FB7719A" w14:textId="4A7B14EE" w:rsidR="00390093" w:rsidRPr="000552E4" w:rsidRDefault="000552E4" w:rsidP="00390093">
            <w:pPr>
              <w:jc w:val="center"/>
              <w:rPr>
                <w:sz w:val="20"/>
                <w:szCs w:val="20"/>
              </w:rPr>
            </w:pPr>
            <w:r>
              <w:rPr>
                <w:sz w:val="20"/>
                <w:szCs w:val="20"/>
              </w:rPr>
              <w:t>2</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4C7A761A" w14:textId="77777777" w:rsidR="00390093" w:rsidRPr="000552E4" w:rsidRDefault="00390093" w:rsidP="00390093">
            <w:pPr>
              <w:jc w:val="center"/>
              <w:rPr>
                <w:sz w:val="20"/>
                <w:szCs w:val="20"/>
              </w:rPr>
            </w:pPr>
            <w:r w:rsidRPr="000552E4">
              <w:rPr>
                <w:sz w:val="20"/>
                <w:szCs w:val="20"/>
              </w:rPr>
              <w:t>Открытый аукцион</w:t>
            </w:r>
          </w:p>
          <w:p w14:paraId="1111B138" w14:textId="2A4539E5" w:rsidR="00390093" w:rsidRPr="000552E4" w:rsidRDefault="00390093" w:rsidP="00390093">
            <w:pPr>
              <w:jc w:val="center"/>
              <w:rPr>
                <w:sz w:val="20"/>
                <w:szCs w:val="20"/>
              </w:rPr>
            </w:pPr>
            <w:r w:rsidRPr="000552E4">
              <w:rPr>
                <w:sz w:val="20"/>
                <w:szCs w:val="20"/>
              </w:rPr>
              <w:t>№ 14 (</w:t>
            </w:r>
            <w:r w:rsidRPr="000552E4">
              <w:rPr>
                <w:sz w:val="20"/>
                <w:szCs w:val="20"/>
                <w:lang w:val="en-US"/>
              </w:rPr>
              <w:t>id</w:t>
            </w:r>
            <w:r w:rsidRPr="000552E4">
              <w:rPr>
                <w:sz w:val="20"/>
                <w:szCs w:val="20"/>
              </w:rPr>
              <w:t>-3</w:t>
            </w:r>
            <w:r w:rsidR="000552E4" w:rsidRPr="000552E4">
              <w:rPr>
                <w:sz w:val="20"/>
                <w:szCs w:val="20"/>
              </w:rPr>
              <w:t>800</w:t>
            </w:r>
            <w:r w:rsidRPr="000552E4">
              <w:rPr>
                <w:sz w:val="20"/>
                <w:szCs w:val="20"/>
              </w:rPr>
              <w:t>)</w:t>
            </w:r>
          </w:p>
          <w:p w14:paraId="710F70A6" w14:textId="77777777" w:rsidR="00390093" w:rsidRPr="000552E4" w:rsidRDefault="00390093" w:rsidP="00390093">
            <w:pPr>
              <w:jc w:val="center"/>
              <w:rPr>
                <w:sz w:val="20"/>
                <w:szCs w:val="20"/>
              </w:rPr>
            </w:pPr>
            <w:r w:rsidRPr="000552E4">
              <w:rPr>
                <w:sz w:val="20"/>
                <w:szCs w:val="20"/>
              </w:rPr>
              <w:t>(лот №1 (1 объект))</w:t>
            </w:r>
          </w:p>
          <w:p w14:paraId="0B8DCA3C" w14:textId="7C1D3190" w:rsidR="00390093" w:rsidRPr="000552E4" w:rsidRDefault="000552E4" w:rsidP="00390093">
            <w:pPr>
              <w:jc w:val="center"/>
              <w:rPr>
                <w:sz w:val="20"/>
                <w:szCs w:val="20"/>
              </w:rPr>
            </w:pPr>
            <w:r w:rsidRPr="000552E4">
              <w:rPr>
                <w:sz w:val="20"/>
                <w:szCs w:val="20"/>
              </w:rPr>
              <w:t xml:space="preserve">ООО </w:t>
            </w:r>
            <w:r w:rsidR="00687D17">
              <w:rPr>
                <w:sz w:val="20"/>
                <w:szCs w:val="20"/>
              </w:rPr>
              <w:t>«</w:t>
            </w:r>
            <w:r w:rsidRPr="000552E4">
              <w:rPr>
                <w:sz w:val="20"/>
                <w:szCs w:val="20"/>
              </w:rPr>
              <w:t xml:space="preserve">Колор </w:t>
            </w:r>
            <w:proofErr w:type="spellStart"/>
            <w:r w:rsidRPr="000552E4">
              <w:rPr>
                <w:sz w:val="20"/>
                <w:szCs w:val="20"/>
              </w:rPr>
              <w:t>Нистру</w:t>
            </w:r>
            <w:proofErr w:type="spellEnd"/>
            <w:r w:rsidRPr="000552E4">
              <w:rPr>
                <w:sz w:val="20"/>
                <w:szCs w:val="20"/>
              </w:rPr>
              <w:t xml:space="preserve">» признан победителем открытого аукциона </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14:paraId="5994167E" w14:textId="09D4555C" w:rsidR="00390093" w:rsidRPr="000552E4" w:rsidRDefault="00390093" w:rsidP="00390093">
            <w:pPr>
              <w:ind w:left="-116" w:right="-108"/>
              <w:jc w:val="center"/>
              <w:rPr>
                <w:sz w:val="20"/>
                <w:szCs w:val="20"/>
              </w:rPr>
            </w:pPr>
            <w:r w:rsidRPr="000552E4">
              <w:rPr>
                <w:sz w:val="20"/>
                <w:szCs w:val="20"/>
              </w:rPr>
              <w:t>Приобретение спецтехники – Прицеп-машина</w:t>
            </w:r>
            <w:r w:rsidR="00687D17">
              <w:rPr>
                <w:sz w:val="20"/>
                <w:szCs w:val="20"/>
              </w:rPr>
              <w:t xml:space="preserve"> </w:t>
            </w:r>
            <w:r w:rsidRPr="000552E4">
              <w:rPr>
                <w:sz w:val="20"/>
                <w:szCs w:val="20"/>
              </w:rPr>
              <w:t>для ямочного ремонта Р-310М или аналог</w:t>
            </w: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212FD08B" w14:textId="1FAC170C" w:rsidR="00390093" w:rsidRPr="000552E4" w:rsidRDefault="00390093" w:rsidP="00390093">
            <w:pPr>
              <w:jc w:val="center"/>
              <w:rPr>
                <w:sz w:val="20"/>
                <w:szCs w:val="20"/>
              </w:rPr>
            </w:pPr>
            <w:r w:rsidRPr="000552E4">
              <w:rPr>
                <w:sz w:val="20"/>
                <w:szCs w:val="20"/>
              </w:rPr>
              <w:t>1 500 000 руб. (метод сопоставимых цен (анализ рынка))</w:t>
            </w:r>
          </w:p>
        </w:tc>
        <w:tc>
          <w:tcPr>
            <w:tcW w:w="1970" w:type="pct"/>
            <w:tcBorders>
              <w:top w:val="single" w:sz="4" w:space="0" w:color="auto"/>
              <w:left w:val="single" w:sz="4" w:space="0" w:color="auto"/>
              <w:bottom w:val="single" w:sz="4" w:space="0" w:color="auto"/>
              <w:right w:val="single" w:sz="4" w:space="0" w:color="auto"/>
            </w:tcBorders>
            <w:shd w:val="clear" w:color="auto" w:fill="auto"/>
            <w:vAlign w:val="center"/>
          </w:tcPr>
          <w:p w14:paraId="27FCE540" w14:textId="6D34E1B3" w:rsidR="00390093" w:rsidRPr="000552E4" w:rsidRDefault="00390093" w:rsidP="00390093">
            <w:pPr>
              <w:jc w:val="both"/>
              <w:rPr>
                <w:sz w:val="20"/>
                <w:szCs w:val="20"/>
              </w:rPr>
            </w:pPr>
            <w:r w:rsidRPr="000552E4">
              <w:rPr>
                <w:sz w:val="20"/>
                <w:szCs w:val="20"/>
              </w:rPr>
              <w:t>Не в полном объеме представлено обоснование начальной (максимальной) цены контракта.</w:t>
            </w:r>
          </w:p>
          <w:p w14:paraId="70E401B2" w14:textId="77777777" w:rsidR="00390093" w:rsidRPr="000552E4" w:rsidRDefault="00390093" w:rsidP="00390093">
            <w:pPr>
              <w:ind w:firstLine="180"/>
              <w:jc w:val="both"/>
              <w:rPr>
                <w:sz w:val="20"/>
                <w:szCs w:val="20"/>
              </w:rPr>
            </w:pPr>
            <w:r w:rsidRPr="000552E4">
              <w:rPr>
                <w:sz w:val="20"/>
                <w:szCs w:val="20"/>
              </w:rPr>
              <w:t>Начальная максимальная цена контракта по лоту №1 сформирована и определена исходя из 3 источников ценовой информации (коммерческих предложений). В коммерческом предложении ООО «Брянский торговый дом «</w:t>
            </w:r>
            <w:proofErr w:type="spellStart"/>
            <w:r w:rsidRPr="000552E4">
              <w:rPr>
                <w:sz w:val="20"/>
                <w:szCs w:val="20"/>
              </w:rPr>
              <w:t>Ирмаш</w:t>
            </w:r>
            <w:proofErr w:type="spellEnd"/>
            <w:r w:rsidRPr="000552E4">
              <w:rPr>
                <w:sz w:val="20"/>
                <w:szCs w:val="20"/>
              </w:rPr>
              <w:t xml:space="preserve">» не соответствуют финансовым и коммерческим условия (условия оплаты и условия поставки) не соответствуют финансовым и коммерческим условиям, предусмотренными Извещением и закупочной документацией. </w:t>
            </w:r>
          </w:p>
          <w:p w14:paraId="7622091D" w14:textId="77777777" w:rsidR="00390093" w:rsidRPr="000552E4" w:rsidRDefault="00390093" w:rsidP="00390093">
            <w:pPr>
              <w:ind w:firstLine="180"/>
              <w:jc w:val="both"/>
              <w:rPr>
                <w:sz w:val="20"/>
                <w:szCs w:val="20"/>
              </w:rPr>
            </w:pPr>
            <w:r w:rsidRPr="000552E4">
              <w:rPr>
                <w:sz w:val="20"/>
                <w:szCs w:val="20"/>
              </w:rPr>
              <w:t>Кроме того, коммерческое предложение ООО «Брянский торговый дом «</w:t>
            </w:r>
            <w:proofErr w:type="spellStart"/>
            <w:r w:rsidRPr="000552E4">
              <w:rPr>
                <w:sz w:val="20"/>
                <w:szCs w:val="20"/>
              </w:rPr>
              <w:t>Ирмаш</w:t>
            </w:r>
            <w:proofErr w:type="spellEnd"/>
            <w:r w:rsidRPr="000552E4">
              <w:rPr>
                <w:sz w:val="20"/>
                <w:szCs w:val="20"/>
              </w:rPr>
              <w:t>» после установленного заказчиком срока предоставления коммерческих предложений</w:t>
            </w:r>
          </w:p>
          <w:p w14:paraId="42602622" w14:textId="6305FD18" w:rsidR="00390093" w:rsidRPr="000552E4" w:rsidRDefault="00390093" w:rsidP="001F568E">
            <w:pPr>
              <w:ind w:firstLine="180"/>
              <w:jc w:val="both"/>
              <w:rPr>
                <w:sz w:val="20"/>
                <w:szCs w:val="20"/>
              </w:rPr>
            </w:pPr>
            <w:r w:rsidRPr="000552E4">
              <w:rPr>
                <w:sz w:val="20"/>
                <w:szCs w:val="20"/>
              </w:rPr>
              <w:t xml:space="preserve">Вместе с тем, не представлен расчет и обоснование расходов, связанных с </w:t>
            </w:r>
            <w:r w:rsidRPr="000552E4">
              <w:rPr>
                <w:sz w:val="20"/>
                <w:szCs w:val="20"/>
              </w:rPr>
              <w:lastRenderedPageBreak/>
              <w:t>доставкой и таможенными платежами спецтехники.</w:t>
            </w:r>
          </w:p>
        </w:tc>
      </w:tr>
      <w:tr w:rsidR="00390093" w:rsidRPr="000552E4" w14:paraId="0A2034A8" w14:textId="77777777" w:rsidTr="000552E4">
        <w:trPr>
          <w:jc w:val="center"/>
        </w:trPr>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1AC9A2" w14:textId="729A7072" w:rsidR="00390093" w:rsidRPr="000552E4" w:rsidRDefault="000552E4" w:rsidP="00390093">
            <w:pPr>
              <w:jc w:val="center"/>
              <w:rPr>
                <w:sz w:val="20"/>
                <w:szCs w:val="20"/>
              </w:rPr>
            </w:pPr>
            <w:r>
              <w:rPr>
                <w:sz w:val="20"/>
                <w:szCs w:val="20"/>
              </w:rPr>
              <w:lastRenderedPageBreak/>
              <w:t>3</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B62563" w14:textId="77777777" w:rsidR="00390093" w:rsidRPr="000552E4" w:rsidRDefault="00390093" w:rsidP="00390093">
            <w:pPr>
              <w:jc w:val="center"/>
              <w:rPr>
                <w:sz w:val="20"/>
                <w:szCs w:val="20"/>
              </w:rPr>
            </w:pPr>
            <w:r w:rsidRPr="000552E4">
              <w:rPr>
                <w:sz w:val="20"/>
                <w:szCs w:val="20"/>
              </w:rPr>
              <w:t>Открытый аукцион</w:t>
            </w:r>
          </w:p>
          <w:p w14:paraId="22C5497E" w14:textId="186F0DC6" w:rsidR="00390093" w:rsidRPr="000552E4" w:rsidRDefault="00390093" w:rsidP="00390093">
            <w:pPr>
              <w:jc w:val="center"/>
              <w:rPr>
                <w:sz w:val="20"/>
                <w:szCs w:val="20"/>
              </w:rPr>
            </w:pPr>
            <w:r w:rsidRPr="000552E4">
              <w:rPr>
                <w:sz w:val="20"/>
                <w:szCs w:val="20"/>
              </w:rPr>
              <w:t>№ 1 (</w:t>
            </w:r>
            <w:r w:rsidRPr="000552E4">
              <w:rPr>
                <w:sz w:val="20"/>
                <w:szCs w:val="20"/>
                <w:lang w:val="en-US"/>
              </w:rPr>
              <w:t>id</w:t>
            </w:r>
            <w:r w:rsidRPr="000552E4">
              <w:rPr>
                <w:sz w:val="20"/>
                <w:szCs w:val="20"/>
              </w:rPr>
              <w:t>-4452)</w:t>
            </w:r>
          </w:p>
          <w:p w14:paraId="2FC9302F" w14:textId="77777777" w:rsidR="001757EB" w:rsidRPr="000552E4" w:rsidRDefault="00390093" w:rsidP="00390093">
            <w:pPr>
              <w:jc w:val="center"/>
              <w:rPr>
                <w:sz w:val="20"/>
                <w:szCs w:val="20"/>
              </w:rPr>
            </w:pPr>
            <w:r w:rsidRPr="000552E4">
              <w:rPr>
                <w:sz w:val="20"/>
                <w:szCs w:val="20"/>
              </w:rPr>
              <w:t>(лот № 1 (3 объекта))</w:t>
            </w:r>
            <w:r w:rsidR="001757EB" w:rsidRPr="000552E4">
              <w:rPr>
                <w:sz w:val="20"/>
                <w:szCs w:val="20"/>
              </w:rPr>
              <w:t xml:space="preserve"> </w:t>
            </w:r>
          </w:p>
          <w:p w14:paraId="05A12A70" w14:textId="02CDE4A5" w:rsidR="00390093" w:rsidRPr="000552E4" w:rsidRDefault="001757EB" w:rsidP="00390093">
            <w:pPr>
              <w:jc w:val="center"/>
              <w:rPr>
                <w:sz w:val="20"/>
                <w:szCs w:val="20"/>
              </w:rPr>
            </w:pPr>
            <w:r w:rsidRPr="000552E4">
              <w:rPr>
                <w:sz w:val="20"/>
                <w:szCs w:val="20"/>
              </w:rPr>
              <w:t>ЗАО ТТЦ «Ламинат» признан победителем открытого аукциона</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E5BEFE" w14:textId="15089ED8" w:rsidR="00390093" w:rsidRPr="000552E4" w:rsidRDefault="00390093" w:rsidP="00390093">
            <w:pPr>
              <w:ind w:left="-116" w:right="-108"/>
              <w:jc w:val="center"/>
              <w:rPr>
                <w:sz w:val="20"/>
                <w:szCs w:val="20"/>
              </w:rPr>
            </w:pPr>
            <w:r w:rsidRPr="000552E4">
              <w:rPr>
                <w:sz w:val="20"/>
                <w:szCs w:val="20"/>
              </w:rPr>
              <w:t>Краска дорожная белая, Краска дорожная желтая, Стеклошарики</w:t>
            </w: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DCC183" w14:textId="414F04E4" w:rsidR="00390093" w:rsidRPr="000552E4" w:rsidRDefault="00390093" w:rsidP="00390093">
            <w:pPr>
              <w:jc w:val="center"/>
              <w:rPr>
                <w:sz w:val="20"/>
                <w:szCs w:val="20"/>
              </w:rPr>
            </w:pPr>
            <w:r w:rsidRPr="000552E4">
              <w:rPr>
                <w:sz w:val="20"/>
                <w:szCs w:val="20"/>
              </w:rPr>
              <w:t xml:space="preserve">393 070 руб. (метод сопоставимых цен </w:t>
            </w:r>
            <w:r w:rsidR="001F568E" w:rsidRPr="001F568E">
              <w:rPr>
                <w:sz w:val="20"/>
                <w:szCs w:val="20"/>
              </w:rPr>
              <w:t>(анализ рынка))</w:t>
            </w:r>
          </w:p>
        </w:tc>
        <w:tc>
          <w:tcPr>
            <w:tcW w:w="19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15C546" w14:textId="77777777" w:rsidR="00390093" w:rsidRPr="000552E4" w:rsidRDefault="00390093" w:rsidP="001F568E">
            <w:pPr>
              <w:ind w:firstLine="180"/>
              <w:jc w:val="both"/>
              <w:rPr>
                <w:sz w:val="20"/>
                <w:szCs w:val="20"/>
              </w:rPr>
            </w:pPr>
            <w:r w:rsidRPr="000552E4">
              <w:rPr>
                <w:sz w:val="20"/>
                <w:szCs w:val="20"/>
              </w:rPr>
              <w:t>Отсутствует обоснование начальной (максимальной) цены контракта.</w:t>
            </w:r>
          </w:p>
          <w:p w14:paraId="295E415A" w14:textId="47A5D342" w:rsidR="00390093" w:rsidRPr="000552E4" w:rsidRDefault="00390093" w:rsidP="001F568E">
            <w:pPr>
              <w:ind w:firstLine="180"/>
              <w:jc w:val="both"/>
              <w:rPr>
                <w:sz w:val="20"/>
                <w:szCs w:val="20"/>
              </w:rPr>
            </w:pPr>
            <w:r w:rsidRPr="000552E4">
              <w:rPr>
                <w:sz w:val="20"/>
                <w:szCs w:val="20"/>
              </w:rPr>
              <w:t>Начальная максимальная цена контракта по лоту №1 сформирована и определена исходя из 2 источников ценовой информации (коммерческих предложений). В коммерческом предложении ООО «Феникс Групп» финансовые и коммерческие условия (условия оплаты и условия поставки) не соответствуют финансовым и коммерческим условиям, предусмотренными Извещением и закупочной документацией.</w:t>
            </w:r>
          </w:p>
          <w:p w14:paraId="39F86AA6" w14:textId="042F65BA" w:rsidR="00390093" w:rsidRPr="000552E4" w:rsidRDefault="00390093" w:rsidP="001F568E">
            <w:pPr>
              <w:ind w:firstLine="180"/>
              <w:jc w:val="both"/>
              <w:rPr>
                <w:sz w:val="20"/>
                <w:szCs w:val="20"/>
              </w:rPr>
            </w:pPr>
            <w:r w:rsidRPr="000552E4">
              <w:rPr>
                <w:sz w:val="20"/>
                <w:szCs w:val="20"/>
              </w:rPr>
              <w:t>В запросах о предоставлении коммерческих предложений потенциальным поставщикам для определения начальной (максимальной) цены контракта не указаны сроки и условия поставки продукции, выполнения работ, оказания услуг, порядок оплаты, требования к гарантийному сроку, сроки предоставления коммерческого предложения</w:t>
            </w:r>
          </w:p>
        </w:tc>
      </w:tr>
      <w:tr w:rsidR="00390093" w:rsidRPr="000552E4" w14:paraId="77941C9C" w14:textId="77777777" w:rsidTr="000552E4">
        <w:trPr>
          <w:jc w:val="center"/>
        </w:trPr>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90B60D" w14:textId="79FA28F9" w:rsidR="00390093" w:rsidRPr="000552E4" w:rsidRDefault="000552E4" w:rsidP="00390093">
            <w:pPr>
              <w:jc w:val="center"/>
              <w:rPr>
                <w:sz w:val="20"/>
                <w:szCs w:val="20"/>
              </w:rPr>
            </w:pPr>
            <w:r>
              <w:rPr>
                <w:sz w:val="20"/>
                <w:szCs w:val="20"/>
              </w:rPr>
              <w:t>4</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BC8572" w14:textId="77777777" w:rsidR="00390093" w:rsidRPr="000552E4" w:rsidRDefault="00390093" w:rsidP="00390093">
            <w:pPr>
              <w:jc w:val="center"/>
              <w:rPr>
                <w:sz w:val="20"/>
                <w:szCs w:val="20"/>
              </w:rPr>
            </w:pPr>
            <w:r w:rsidRPr="000552E4">
              <w:rPr>
                <w:sz w:val="20"/>
                <w:szCs w:val="20"/>
              </w:rPr>
              <w:t>Открытый аукцион</w:t>
            </w:r>
          </w:p>
          <w:p w14:paraId="3C7AFC0C" w14:textId="116B3BFA" w:rsidR="00390093" w:rsidRPr="000552E4" w:rsidRDefault="00390093" w:rsidP="00390093">
            <w:pPr>
              <w:jc w:val="center"/>
              <w:rPr>
                <w:sz w:val="20"/>
                <w:szCs w:val="20"/>
              </w:rPr>
            </w:pPr>
            <w:r w:rsidRPr="000552E4">
              <w:rPr>
                <w:sz w:val="20"/>
                <w:szCs w:val="20"/>
              </w:rPr>
              <w:t>№ 2 (</w:t>
            </w:r>
            <w:r w:rsidRPr="000552E4">
              <w:rPr>
                <w:sz w:val="20"/>
                <w:szCs w:val="20"/>
                <w:lang w:val="en-US"/>
              </w:rPr>
              <w:t>id</w:t>
            </w:r>
            <w:r w:rsidRPr="000552E4">
              <w:rPr>
                <w:sz w:val="20"/>
                <w:szCs w:val="20"/>
              </w:rPr>
              <w:t>-3773)</w:t>
            </w:r>
          </w:p>
          <w:p w14:paraId="55242B01" w14:textId="0F559102" w:rsidR="00390093" w:rsidRPr="000552E4" w:rsidRDefault="00390093" w:rsidP="00390093">
            <w:pPr>
              <w:jc w:val="center"/>
              <w:rPr>
                <w:sz w:val="20"/>
                <w:szCs w:val="20"/>
              </w:rPr>
            </w:pPr>
            <w:r w:rsidRPr="000552E4">
              <w:rPr>
                <w:sz w:val="20"/>
                <w:szCs w:val="20"/>
              </w:rPr>
              <w:t>(лот № 1 (2 объекта))</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92AC9D" w14:textId="4AC8D39A" w:rsidR="00390093" w:rsidRPr="000552E4" w:rsidRDefault="00390093" w:rsidP="00390093">
            <w:pPr>
              <w:ind w:left="-116" w:right="-108"/>
              <w:jc w:val="center"/>
              <w:rPr>
                <w:sz w:val="20"/>
                <w:szCs w:val="20"/>
              </w:rPr>
            </w:pPr>
            <w:r w:rsidRPr="000552E4">
              <w:rPr>
                <w:sz w:val="20"/>
                <w:szCs w:val="20"/>
              </w:rPr>
              <w:t>ГСМ</w:t>
            </w: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F4E86B" w14:textId="17470126" w:rsidR="00390093" w:rsidRPr="000552E4" w:rsidRDefault="00390093" w:rsidP="00390093">
            <w:pPr>
              <w:jc w:val="center"/>
              <w:rPr>
                <w:sz w:val="20"/>
                <w:szCs w:val="20"/>
              </w:rPr>
            </w:pPr>
            <w:r w:rsidRPr="000552E4">
              <w:rPr>
                <w:sz w:val="20"/>
                <w:szCs w:val="20"/>
              </w:rPr>
              <w:t>1</w:t>
            </w:r>
            <w:r w:rsidR="001F568E">
              <w:rPr>
                <w:sz w:val="20"/>
                <w:szCs w:val="20"/>
              </w:rPr>
              <w:t> </w:t>
            </w:r>
            <w:r w:rsidRPr="000552E4">
              <w:rPr>
                <w:sz w:val="20"/>
                <w:szCs w:val="20"/>
              </w:rPr>
              <w:t>599</w:t>
            </w:r>
            <w:r w:rsidR="001F568E">
              <w:rPr>
                <w:sz w:val="20"/>
                <w:szCs w:val="20"/>
              </w:rPr>
              <w:t> </w:t>
            </w:r>
            <w:r w:rsidRPr="000552E4">
              <w:rPr>
                <w:sz w:val="20"/>
                <w:szCs w:val="20"/>
              </w:rPr>
              <w:t>992,6</w:t>
            </w:r>
            <w:r w:rsidR="001F568E">
              <w:rPr>
                <w:sz w:val="20"/>
                <w:szCs w:val="20"/>
              </w:rPr>
              <w:t>0</w:t>
            </w:r>
            <w:r w:rsidRPr="000552E4">
              <w:rPr>
                <w:sz w:val="20"/>
                <w:szCs w:val="20"/>
              </w:rPr>
              <w:t xml:space="preserve"> </w:t>
            </w:r>
            <w:r w:rsidR="001F568E" w:rsidRPr="000552E4">
              <w:rPr>
                <w:sz w:val="20"/>
                <w:szCs w:val="20"/>
              </w:rPr>
              <w:t>руб</w:t>
            </w:r>
            <w:r w:rsidR="001F568E">
              <w:rPr>
                <w:sz w:val="20"/>
                <w:szCs w:val="20"/>
              </w:rPr>
              <w:t>.</w:t>
            </w:r>
            <w:r w:rsidR="001F568E" w:rsidRPr="000552E4">
              <w:rPr>
                <w:sz w:val="20"/>
                <w:szCs w:val="20"/>
              </w:rPr>
              <w:t xml:space="preserve"> </w:t>
            </w:r>
            <w:r w:rsidRPr="000552E4">
              <w:rPr>
                <w:sz w:val="20"/>
                <w:szCs w:val="20"/>
              </w:rPr>
              <w:t xml:space="preserve">(метод сопоставимых цен </w:t>
            </w:r>
            <w:r w:rsidR="001F568E" w:rsidRPr="001F568E">
              <w:rPr>
                <w:sz w:val="20"/>
                <w:szCs w:val="20"/>
              </w:rPr>
              <w:t>(анализ рынка))</w:t>
            </w:r>
          </w:p>
        </w:tc>
        <w:tc>
          <w:tcPr>
            <w:tcW w:w="1970" w:type="pct"/>
            <w:tcBorders>
              <w:top w:val="single" w:sz="4" w:space="0" w:color="auto"/>
              <w:left w:val="single" w:sz="4" w:space="0" w:color="auto"/>
              <w:bottom w:val="single" w:sz="4" w:space="0" w:color="auto"/>
              <w:right w:val="single" w:sz="4" w:space="0" w:color="auto"/>
            </w:tcBorders>
            <w:shd w:val="clear" w:color="auto" w:fill="auto"/>
            <w:vAlign w:val="center"/>
          </w:tcPr>
          <w:p w14:paraId="300CD6AB" w14:textId="171FF6CB" w:rsidR="00390093" w:rsidRPr="000552E4" w:rsidRDefault="00390093" w:rsidP="00390093">
            <w:pPr>
              <w:ind w:firstLine="180"/>
              <w:jc w:val="both"/>
              <w:rPr>
                <w:sz w:val="20"/>
                <w:szCs w:val="20"/>
              </w:rPr>
            </w:pPr>
            <w:r w:rsidRPr="000552E4">
              <w:rPr>
                <w:sz w:val="20"/>
                <w:szCs w:val="20"/>
              </w:rPr>
              <w:t>В запросах о предоставлении коммерческих предложений потенциальным поставщикам для определения начальной (максимальной) цены контракта не указаны сроки и условия поставки продукции, выполнения работ, оказания услуг, порядок оплаты, требования к гарантийному сроку, сроки предоставления коммерческого предложения</w:t>
            </w:r>
          </w:p>
        </w:tc>
      </w:tr>
      <w:tr w:rsidR="00390093" w:rsidRPr="000552E4" w14:paraId="0964267B" w14:textId="77777777" w:rsidTr="000552E4">
        <w:trPr>
          <w:jc w:val="center"/>
        </w:trPr>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3DD6482A" w14:textId="4010CACC" w:rsidR="00390093" w:rsidRPr="000552E4" w:rsidRDefault="000552E4" w:rsidP="00390093">
            <w:pPr>
              <w:jc w:val="center"/>
              <w:rPr>
                <w:sz w:val="20"/>
                <w:szCs w:val="20"/>
              </w:rPr>
            </w:pPr>
            <w:r>
              <w:rPr>
                <w:sz w:val="20"/>
                <w:szCs w:val="20"/>
              </w:rPr>
              <w:t>5</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2DB14310" w14:textId="3250F1FE" w:rsidR="00390093" w:rsidRPr="000552E4" w:rsidRDefault="00390093" w:rsidP="00390093">
            <w:pPr>
              <w:jc w:val="center"/>
              <w:rPr>
                <w:sz w:val="20"/>
                <w:szCs w:val="20"/>
              </w:rPr>
            </w:pPr>
            <w:r w:rsidRPr="000552E4">
              <w:rPr>
                <w:sz w:val="20"/>
                <w:szCs w:val="20"/>
              </w:rPr>
              <w:t xml:space="preserve">Открытый аукцион </w:t>
            </w:r>
          </w:p>
          <w:p w14:paraId="04668EA4" w14:textId="66606B46" w:rsidR="00390093" w:rsidRPr="000552E4" w:rsidRDefault="00390093" w:rsidP="00390093">
            <w:pPr>
              <w:jc w:val="center"/>
              <w:rPr>
                <w:sz w:val="20"/>
                <w:szCs w:val="20"/>
              </w:rPr>
            </w:pPr>
            <w:r w:rsidRPr="000552E4">
              <w:rPr>
                <w:sz w:val="20"/>
                <w:szCs w:val="20"/>
              </w:rPr>
              <w:t>№ 1 (</w:t>
            </w:r>
            <w:r w:rsidRPr="000552E4">
              <w:rPr>
                <w:sz w:val="20"/>
                <w:szCs w:val="20"/>
                <w:lang w:val="en-US"/>
              </w:rPr>
              <w:t>id</w:t>
            </w:r>
            <w:r w:rsidRPr="000552E4">
              <w:rPr>
                <w:sz w:val="20"/>
                <w:szCs w:val="20"/>
              </w:rPr>
              <w:t>-4455)</w:t>
            </w:r>
          </w:p>
          <w:p w14:paraId="6B50CA14" w14:textId="77777777" w:rsidR="00390093" w:rsidRPr="000552E4" w:rsidRDefault="00390093" w:rsidP="00390093">
            <w:pPr>
              <w:jc w:val="center"/>
              <w:rPr>
                <w:sz w:val="20"/>
                <w:szCs w:val="20"/>
              </w:rPr>
            </w:pPr>
            <w:r w:rsidRPr="000552E4">
              <w:rPr>
                <w:sz w:val="20"/>
                <w:szCs w:val="20"/>
              </w:rPr>
              <w:t>(лот № 1 (1 объект))</w:t>
            </w:r>
          </w:p>
          <w:p w14:paraId="609B4D2C" w14:textId="1E129F6F" w:rsidR="001757EB" w:rsidRPr="000552E4" w:rsidRDefault="001757EB" w:rsidP="00390093">
            <w:pPr>
              <w:jc w:val="center"/>
              <w:rPr>
                <w:sz w:val="20"/>
                <w:szCs w:val="20"/>
              </w:rPr>
            </w:pPr>
            <w:r w:rsidRPr="000552E4">
              <w:rPr>
                <w:sz w:val="20"/>
                <w:szCs w:val="20"/>
              </w:rPr>
              <w:t>Признан несостоявшимся</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14:paraId="40EC69A0" w14:textId="07A0FF30" w:rsidR="00390093" w:rsidRPr="000552E4" w:rsidRDefault="00390093" w:rsidP="00390093">
            <w:pPr>
              <w:ind w:left="-116" w:right="-108"/>
              <w:jc w:val="center"/>
              <w:rPr>
                <w:sz w:val="20"/>
                <w:szCs w:val="20"/>
              </w:rPr>
            </w:pPr>
            <w:r w:rsidRPr="000552E4">
              <w:rPr>
                <w:sz w:val="20"/>
                <w:szCs w:val="20"/>
              </w:rPr>
              <w:t xml:space="preserve">Асфальтобетон </w:t>
            </w: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489CF465" w14:textId="4367786D" w:rsidR="00390093" w:rsidRPr="000552E4" w:rsidRDefault="00390093" w:rsidP="00390093">
            <w:pPr>
              <w:jc w:val="center"/>
              <w:rPr>
                <w:sz w:val="20"/>
                <w:szCs w:val="20"/>
              </w:rPr>
            </w:pPr>
            <w:r w:rsidRPr="000552E4">
              <w:rPr>
                <w:sz w:val="20"/>
                <w:szCs w:val="20"/>
              </w:rPr>
              <w:t>1</w:t>
            </w:r>
            <w:r w:rsidR="001F568E">
              <w:rPr>
                <w:sz w:val="20"/>
                <w:szCs w:val="20"/>
              </w:rPr>
              <w:t> </w:t>
            </w:r>
            <w:r w:rsidRPr="000552E4">
              <w:rPr>
                <w:sz w:val="20"/>
                <w:szCs w:val="20"/>
              </w:rPr>
              <w:t>649</w:t>
            </w:r>
            <w:r w:rsidR="001F568E">
              <w:rPr>
                <w:sz w:val="20"/>
                <w:szCs w:val="20"/>
              </w:rPr>
              <w:t> </w:t>
            </w:r>
            <w:r w:rsidRPr="000552E4">
              <w:rPr>
                <w:sz w:val="20"/>
                <w:szCs w:val="20"/>
              </w:rPr>
              <w:t xml:space="preserve">812,5 руб. (метод сопоставимых цен </w:t>
            </w:r>
            <w:r w:rsidR="001F568E" w:rsidRPr="001F568E">
              <w:rPr>
                <w:sz w:val="20"/>
                <w:szCs w:val="20"/>
              </w:rPr>
              <w:t>(анализ рынка))</w:t>
            </w:r>
          </w:p>
        </w:tc>
        <w:tc>
          <w:tcPr>
            <w:tcW w:w="1970" w:type="pct"/>
            <w:tcBorders>
              <w:top w:val="single" w:sz="4" w:space="0" w:color="auto"/>
              <w:left w:val="single" w:sz="4" w:space="0" w:color="auto"/>
              <w:bottom w:val="single" w:sz="4" w:space="0" w:color="auto"/>
              <w:right w:val="single" w:sz="4" w:space="0" w:color="auto"/>
            </w:tcBorders>
            <w:shd w:val="clear" w:color="auto" w:fill="auto"/>
            <w:vAlign w:val="center"/>
          </w:tcPr>
          <w:p w14:paraId="653126D3" w14:textId="281CD290" w:rsidR="00390093" w:rsidRPr="000552E4" w:rsidRDefault="00390093" w:rsidP="00390093">
            <w:pPr>
              <w:jc w:val="both"/>
              <w:rPr>
                <w:sz w:val="20"/>
                <w:szCs w:val="20"/>
              </w:rPr>
            </w:pPr>
            <w:r w:rsidRPr="000552E4">
              <w:rPr>
                <w:sz w:val="20"/>
                <w:szCs w:val="20"/>
              </w:rPr>
              <w:t>Начальная максимальная цена контракта по лоту №1 сформирована и определена исходя из 2 источников ценовой информации (коммерческих предложений). Источник цены № 1 опр</w:t>
            </w:r>
            <w:r w:rsidR="00687D17">
              <w:rPr>
                <w:sz w:val="20"/>
                <w:szCs w:val="20"/>
              </w:rPr>
              <w:t>е</w:t>
            </w:r>
            <w:r w:rsidRPr="000552E4">
              <w:rPr>
                <w:sz w:val="20"/>
                <w:szCs w:val="20"/>
              </w:rPr>
              <w:t>делен из счета №10 от 27.04.2023 г.  ГУП «Слободзейское ДЭСУ». При этом коммерческие условия по данному счету (условия поставки в части партии товара) не соответствуют коммерческим условиям, предусмотренными Извещением и закупочной документацией.</w:t>
            </w:r>
          </w:p>
          <w:p w14:paraId="29AB5734" w14:textId="77777777" w:rsidR="00390093" w:rsidRPr="000552E4" w:rsidRDefault="00390093" w:rsidP="00390093">
            <w:pPr>
              <w:ind w:firstLine="180"/>
              <w:jc w:val="both"/>
              <w:rPr>
                <w:sz w:val="20"/>
                <w:szCs w:val="20"/>
              </w:rPr>
            </w:pPr>
            <w:r w:rsidRPr="000552E4">
              <w:rPr>
                <w:sz w:val="20"/>
                <w:szCs w:val="20"/>
              </w:rPr>
              <w:t xml:space="preserve">Не представлены коммерческое предложение Источник цены №2 для формирования и определения начальной </w:t>
            </w:r>
            <w:r w:rsidRPr="000552E4">
              <w:rPr>
                <w:sz w:val="20"/>
                <w:szCs w:val="20"/>
              </w:rPr>
              <w:lastRenderedPageBreak/>
              <w:t>(максимальной) цены контракта. не представлен</w:t>
            </w:r>
          </w:p>
          <w:p w14:paraId="4858954A" w14:textId="7383C51C" w:rsidR="00390093" w:rsidRPr="000552E4" w:rsidRDefault="00390093" w:rsidP="001F568E">
            <w:pPr>
              <w:ind w:firstLine="180"/>
              <w:jc w:val="both"/>
              <w:rPr>
                <w:sz w:val="20"/>
                <w:szCs w:val="20"/>
              </w:rPr>
            </w:pPr>
            <w:r w:rsidRPr="000552E4">
              <w:rPr>
                <w:sz w:val="20"/>
                <w:szCs w:val="20"/>
              </w:rPr>
              <w:t>Не представлены запросы о предоставлении коммерческих предложений потенциальным поставщикам для определения начальной (максимальной) цены контракта.</w:t>
            </w:r>
          </w:p>
        </w:tc>
      </w:tr>
      <w:tr w:rsidR="00390093" w:rsidRPr="000552E4" w14:paraId="0B86CAFA" w14:textId="77777777" w:rsidTr="000552E4">
        <w:trPr>
          <w:jc w:val="center"/>
        </w:trPr>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338FFE19" w14:textId="520A6D64" w:rsidR="00390093" w:rsidRPr="000552E4" w:rsidRDefault="000552E4" w:rsidP="00390093">
            <w:pPr>
              <w:jc w:val="center"/>
              <w:rPr>
                <w:sz w:val="20"/>
                <w:szCs w:val="20"/>
              </w:rPr>
            </w:pPr>
            <w:r>
              <w:rPr>
                <w:sz w:val="20"/>
                <w:szCs w:val="20"/>
              </w:rPr>
              <w:lastRenderedPageBreak/>
              <w:t>6</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7E5F87AC" w14:textId="6B704DCA" w:rsidR="00390093" w:rsidRPr="000552E4" w:rsidRDefault="00390093" w:rsidP="00390093">
            <w:pPr>
              <w:jc w:val="center"/>
              <w:rPr>
                <w:sz w:val="20"/>
                <w:szCs w:val="20"/>
              </w:rPr>
            </w:pPr>
            <w:r w:rsidRPr="000552E4">
              <w:rPr>
                <w:sz w:val="20"/>
                <w:szCs w:val="20"/>
              </w:rPr>
              <w:t xml:space="preserve">Открытый аукцион </w:t>
            </w:r>
          </w:p>
          <w:p w14:paraId="31E4CACB" w14:textId="1FBC3BA3" w:rsidR="00390093" w:rsidRPr="000552E4" w:rsidRDefault="00390093" w:rsidP="00390093">
            <w:pPr>
              <w:jc w:val="center"/>
              <w:rPr>
                <w:sz w:val="20"/>
                <w:szCs w:val="20"/>
              </w:rPr>
            </w:pPr>
            <w:r w:rsidRPr="000552E4">
              <w:rPr>
                <w:sz w:val="20"/>
                <w:szCs w:val="20"/>
              </w:rPr>
              <w:t>№ 1 (</w:t>
            </w:r>
            <w:r w:rsidRPr="000552E4">
              <w:rPr>
                <w:sz w:val="20"/>
                <w:szCs w:val="20"/>
                <w:lang w:val="en-US"/>
              </w:rPr>
              <w:t>id</w:t>
            </w:r>
            <w:r w:rsidRPr="000552E4">
              <w:rPr>
                <w:sz w:val="20"/>
                <w:szCs w:val="20"/>
              </w:rPr>
              <w:t>-4529)</w:t>
            </w:r>
          </w:p>
          <w:p w14:paraId="51360B4F" w14:textId="77777777" w:rsidR="00390093" w:rsidRPr="000552E4" w:rsidRDefault="00390093" w:rsidP="00390093">
            <w:pPr>
              <w:jc w:val="center"/>
              <w:rPr>
                <w:sz w:val="20"/>
                <w:szCs w:val="20"/>
              </w:rPr>
            </w:pPr>
            <w:r w:rsidRPr="000552E4">
              <w:rPr>
                <w:sz w:val="20"/>
                <w:szCs w:val="20"/>
              </w:rPr>
              <w:t>(лот № 1 (1 объект)) (повторный)</w:t>
            </w:r>
          </w:p>
          <w:p w14:paraId="3613D448" w14:textId="13502AD0" w:rsidR="001757EB" w:rsidRPr="000552E4" w:rsidRDefault="001757EB" w:rsidP="00390093">
            <w:pPr>
              <w:jc w:val="center"/>
              <w:rPr>
                <w:sz w:val="20"/>
                <w:szCs w:val="20"/>
              </w:rPr>
            </w:pPr>
            <w:r w:rsidRPr="000552E4">
              <w:rPr>
                <w:sz w:val="20"/>
                <w:szCs w:val="20"/>
              </w:rPr>
              <w:t>Признан несостоявшимся</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14:paraId="31C3A7C6" w14:textId="655E1FE2" w:rsidR="00390093" w:rsidRPr="000552E4" w:rsidRDefault="00390093" w:rsidP="00390093">
            <w:pPr>
              <w:ind w:left="-116" w:right="-108"/>
              <w:jc w:val="center"/>
              <w:rPr>
                <w:sz w:val="20"/>
                <w:szCs w:val="20"/>
              </w:rPr>
            </w:pPr>
            <w:r w:rsidRPr="000552E4">
              <w:rPr>
                <w:sz w:val="20"/>
                <w:szCs w:val="20"/>
              </w:rPr>
              <w:t xml:space="preserve">Асфальтобетон </w:t>
            </w: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3A0813B2" w14:textId="4A4F9E14" w:rsidR="00390093" w:rsidRPr="000552E4" w:rsidRDefault="00390093" w:rsidP="00390093">
            <w:pPr>
              <w:jc w:val="center"/>
              <w:rPr>
                <w:sz w:val="20"/>
                <w:szCs w:val="20"/>
              </w:rPr>
            </w:pPr>
            <w:r w:rsidRPr="000552E4">
              <w:rPr>
                <w:sz w:val="20"/>
                <w:szCs w:val="20"/>
              </w:rPr>
              <w:t>1</w:t>
            </w:r>
            <w:r w:rsidR="001F568E">
              <w:rPr>
                <w:sz w:val="20"/>
                <w:szCs w:val="20"/>
              </w:rPr>
              <w:t> </w:t>
            </w:r>
            <w:r w:rsidRPr="000552E4">
              <w:rPr>
                <w:sz w:val="20"/>
                <w:szCs w:val="20"/>
              </w:rPr>
              <w:t>649</w:t>
            </w:r>
            <w:r w:rsidR="001F568E">
              <w:rPr>
                <w:sz w:val="20"/>
                <w:szCs w:val="20"/>
              </w:rPr>
              <w:t> </w:t>
            </w:r>
            <w:r w:rsidRPr="000552E4">
              <w:rPr>
                <w:sz w:val="20"/>
                <w:szCs w:val="20"/>
              </w:rPr>
              <w:t xml:space="preserve">812,5 руб. (метод сопоставимых цен </w:t>
            </w:r>
            <w:r w:rsidR="001F568E" w:rsidRPr="001F568E">
              <w:rPr>
                <w:sz w:val="20"/>
                <w:szCs w:val="20"/>
              </w:rPr>
              <w:t>(анализ рынка))</w:t>
            </w:r>
          </w:p>
        </w:tc>
        <w:tc>
          <w:tcPr>
            <w:tcW w:w="1970" w:type="pct"/>
            <w:tcBorders>
              <w:top w:val="single" w:sz="4" w:space="0" w:color="auto"/>
              <w:left w:val="single" w:sz="4" w:space="0" w:color="auto"/>
              <w:bottom w:val="single" w:sz="4" w:space="0" w:color="auto"/>
              <w:right w:val="single" w:sz="4" w:space="0" w:color="auto"/>
            </w:tcBorders>
            <w:shd w:val="clear" w:color="auto" w:fill="auto"/>
            <w:vAlign w:val="center"/>
          </w:tcPr>
          <w:p w14:paraId="336128DA" w14:textId="603A438C" w:rsidR="00390093" w:rsidRPr="000552E4" w:rsidRDefault="00390093" w:rsidP="001F568E">
            <w:pPr>
              <w:ind w:firstLine="180"/>
              <w:jc w:val="both"/>
              <w:rPr>
                <w:sz w:val="20"/>
                <w:szCs w:val="20"/>
              </w:rPr>
            </w:pPr>
            <w:r w:rsidRPr="000552E4">
              <w:rPr>
                <w:sz w:val="20"/>
                <w:szCs w:val="20"/>
              </w:rPr>
              <w:t>Начальная максимальная цена контракта по лоту №1 сформирована и определена исходя из 2 источников ценовой информации (коммерческих предложений). Источник цены № 1 опр</w:t>
            </w:r>
            <w:r w:rsidR="00C57115">
              <w:rPr>
                <w:sz w:val="20"/>
                <w:szCs w:val="20"/>
              </w:rPr>
              <w:t>е</w:t>
            </w:r>
            <w:r w:rsidRPr="000552E4">
              <w:rPr>
                <w:sz w:val="20"/>
                <w:szCs w:val="20"/>
              </w:rPr>
              <w:t>делен из счета №10 от 27.04.2023 г.  ГУП «Слободзейское ДЭСУ». При этом коммерческие условия по данному счету (условия поставки в части партии товара) не соответствуют коммерческим условиям, предусмотренными Извещением и закупочной документацией.</w:t>
            </w:r>
          </w:p>
          <w:p w14:paraId="316907CA" w14:textId="77777777" w:rsidR="00390093" w:rsidRPr="000552E4" w:rsidRDefault="00390093" w:rsidP="001F568E">
            <w:pPr>
              <w:ind w:firstLine="180"/>
              <w:jc w:val="both"/>
              <w:rPr>
                <w:sz w:val="20"/>
                <w:szCs w:val="20"/>
              </w:rPr>
            </w:pPr>
            <w:r w:rsidRPr="000552E4">
              <w:rPr>
                <w:sz w:val="20"/>
                <w:szCs w:val="20"/>
              </w:rPr>
              <w:t>Не представлены коммерческое предложение Источник цены №2 для формирования и определения начальной (максимальной) цены контракта. не представлен</w:t>
            </w:r>
          </w:p>
          <w:p w14:paraId="62E8796A" w14:textId="4E652722" w:rsidR="00390093" w:rsidRPr="000552E4" w:rsidRDefault="00390093" w:rsidP="001F568E">
            <w:pPr>
              <w:ind w:firstLine="180"/>
              <w:jc w:val="both"/>
              <w:rPr>
                <w:sz w:val="20"/>
                <w:szCs w:val="20"/>
              </w:rPr>
            </w:pPr>
            <w:r w:rsidRPr="000552E4">
              <w:rPr>
                <w:sz w:val="20"/>
                <w:szCs w:val="20"/>
              </w:rPr>
              <w:t>Не представлены запросы о предоставлении коммерческих предложений потенциальным поставщикам для определения начальной (максимальной) цены контракта.</w:t>
            </w:r>
          </w:p>
        </w:tc>
      </w:tr>
      <w:tr w:rsidR="00390093" w14:paraId="18734BF6" w14:textId="77777777" w:rsidTr="000552E4">
        <w:trPr>
          <w:jc w:val="center"/>
        </w:trPr>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1A793F" w14:textId="0748E307" w:rsidR="00390093" w:rsidRPr="000552E4" w:rsidRDefault="000552E4" w:rsidP="00390093">
            <w:pPr>
              <w:jc w:val="center"/>
              <w:rPr>
                <w:sz w:val="20"/>
                <w:szCs w:val="20"/>
              </w:rPr>
            </w:pPr>
            <w:r>
              <w:rPr>
                <w:sz w:val="20"/>
                <w:szCs w:val="20"/>
              </w:rPr>
              <w:t>7</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AA2100" w14:textId="1DD9273F" w:rsidR="00390093" w:rsidRPr="000552E4" w:rsidRDefault="00390093" w:rsidP="00390093">
            <w:pPr>
              <w:jc w:val="center"/>
              <w:rPr>
                <w:sz w:val="20"/>
                <w:szCs w:val="20"/>
              </w:rPr>
            </w:pPr>
            <w:r w:rsidRPr="000552E4">
              <w:rPr>
                <w:sz w:val="20"/>
                <w:szCs w:val="20"/>
              </w:rPr>
              <w:t>Запрос предложений</w:t>
            </w:r>
          </w:p>
          <w:p w14:paraId="6BC10943" w14:textId="2811D573" w:rsidR="00390093" w:rsidRPr="000552E4" w:rsidRDefault="00390093" w:rsidP="00390093">
            <w:pPr>
              <w:jc w:val="center"/>
              <w:rPr>
                <w:sz w:val="20"/>
                <w:szCs w:val="20"/>
              </w:rPr>
            </w:pPr>
            <w:r w:rsidRPr="000552E4">
              <w:rPr>
                <w:sz w:val="20"/>
                <w:szCs w:val="20"/>
              </w:rPr>
              <w:t>№ 1 (</w:t>
            </w:r>
            <w:r w:rsidRPr="000552E4">
              <w:rPr>
                <w:sz w:val="20"/>
                <w:szCs w:val="20"/>
                <w:lang w:val="en-US"/>
              </w:rPr>
              <w:t>id</w:t>
            </w:r>
            <w:r w:rsidRPr="000552E4">
              <w:rPr>
                <w:sz w:val="20"/>
                <w:szCs w:val="20"/>
              </w:rPr>
              <w:t>-4612)</w:t>
            </w:r>
          </w:p>
          <w:p w14:paraId="2AAF7DF4" w14:textId="2EC35BE0" w:rsidR="00390093" w:rsidRPr="000552E4" w:rsidRDefault="00390093" w:rsidP="00390093">
            <w:pPr>
              <w:jc w:val="center"/>
              <w:rPr>
                <w:sz w:val="20"/>
                <w:szCs w:val="20"/>
              </w:rPr>
            </w:pPr>
            <w:r w:rsidRPr="000552E4">
              <w:rPr>
                <w:sz w:val="20"/>
                <w:szCs w:val="20"/>
              </w:rPr>
              <w:t xml:space="preserve">(лот № 1 </w:t>
            </w:r>
            <w:r w:rsidR="001F568E">
              <w:rPr>
                <w:sz w:val="20"/>
                <w:szCs w:val="20"/>
              </w:rPr>
              <w:br/>
            </w:r>
            <w:r w:rsidRPr="000552E4">
              <w:rPr>
                <w:sz w:val="20"/>
                <w:szCs w:val="20"/>
              </w:rPr>
              <w:t>(1 объект))</w:t>
            </w:r>
          </w:p>
          <w:p w14:paraId="678D50BD" w14:textId="45EE7780" w:rsidR="001757EB" w:rsidRPr="000552E4" w:rsidRDefault="001757EB" w:rsidP="00390093">
            <w:pPr>
              <w:jc w:val="center"/>
              <w:rPr>
                <w:sz w:val="20"/>
                <w:szCs w:val="20"/>
              </w:rPr>
            </w:pPr>
            <w:r w:rsidRPr="000552E4">
              <w:rPr>
                <w:sz w:val="20"/>
                <w:szCs w:val="20"/>
              </w:rPr>
              <w:t>Признан несостоявшимся</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5F572D" w14:textId="14DC8E96" w:rsidR="00390093" w:rsidRPr="000552E4" w:rsidRDefault="00390093" w:rsidP="00390093">
            <w:pPr>
              <w:ind w:left="-116" w:right="-108"/>
              <w:jc w:val="center"/>
              <w:rPr>
                <w:sz w:val="20"/>
                <w:szCs w:val="20"/>
              </w:rPr>
            </w:pPr>
            <w:r w:rsidRPr="000552E4">
              <w:rPr>
                <w:sz w:val="20"/>
                <w:szCs w:val="20"/>
              </w:rPr>
              <w:t xml:space="preserve">Асфальтобетон </w:t>
            </w: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A01E21" w14:textId="1B609CFD" w:rsidR="00390093" w:rsidRPr="000552E4" w:rsidRDefault="00390093" w:rsidP="00390093">
            <w:pPr>
              <w:jc w:val="center"/>
              <w:rPr>
                <w:sz w:val="20"/>
                <w:szCs w:val="20"/>
              </w:rPr>
            </w:pPr>
            <w:r w:rsidRPr="000552E4">
              <w:rPr>
                <w:sz w:val="20"/>
                <w:szCs w:val="20"/>
              </w:rPr>
              <w:t>1</w:t>
            </w:r>
            <w:r w:rsidR="001F568E">
              <w:rPr>
                <w:sz w:val="20"/>
                <w:szCs w:val="20"/>
              </w:rPr>
              <w:t> </w:t>
            </w:r>
            <w:r w:rsidRPr="000552E4">
              <w:rPr>
                <w:sz w:val="20"/>
                <w:szCs w:val="20"/>
              </w:rPr>
              <w:t>649</w:t>
            </w:r>
            <w:r w:rsidR="001F568E">
              <w:rPr>
                <w:sz w:val="20"/>
                <w:szCs w:val="20"/>
              </w:rPr>
              <w:t> </w:t>
            </w:r>
            <w:r w:rsidRPr="000552E4">
              <w:rPr>
                <w:sz w:val="20"/>
                <w:szCs w:val="20"/>
              </w:rPr>
              <w:t xml:space="preserve">812,5 руб. (метод сопоставимых цен </w:t>
            </w:r>
            <w:r w:rsidR="001F568E" w:rsidRPr="001F568E">
              <w:rPr>
                <w:sz w:val="20"/>
                <w:szCs w:val="20"/>
              </w:rPr>
              <w:t>(анализ рынка))</w:t>
            </w:r>
          </w:p>
        </w:tc>
        <w:tc>
          <w:tcPr>
            <w:tcW w:w="19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0DDE2D" w14:textId="0509B390" w:rsidR="00390093" w:rsidRPr="000552E4" w:rsidRDefault="00390093" w:rsidP="001F568E">
            <w:pPr>
              <w:ind w:firstLine="180"/>
              <w:jc w:val="both"/>
              <w:rPr>
                <w:sz w:val="20"/>
                <w:szCs w:val="20"/>
              </w:rPr>
            </w:pPr>
            <w:r w:rsidRPr="000552E4">
              <w:rPr>
                <w:sz w:val="20"/>
                <w:szCs w:val="20"/>
              </w:rPr>
              <w:t>Начальная максимальная цена контракта по лоту №1 сформирована и определена исходя из 2 источников ценовой информации (коммерческих предложений). Источник цены № 1 опр</w:t>
            </w:r>
            <w:r w:rsidR="00687D17">
              <w:rPr>
                <w:sz w:val="20"/>
                <w:szCs w:val="20"/>
              </w:rPr>
              <w:t>е</w:t>
            </w:r>
            <w:r w:rsidRPr="000552E4">
              <w:rPr>
                <w:sz w:val="20"/>
                <w:szCs w:val="20"/>
              </w:rPr>
              <w:t>делен из счета №10 от 27.04.2023 г.  ГУП «Слободзейское ДЭСУ». При этом коммерческие условия по данному счету (условия поставки в части партии товара) не соответствуют коммерческим условиям, предусмотренными Извещением и закупочной документацией.</w:t>
            </w:r>
          </w:p>
          <w:p w14:paraId="5ADB8B96" w14:textId="6B49CE07" w:rsidR="00390093" w:rsidRPr="000552E4" w:rsidRDefault="00390093" w:rsidP="001F568E">
            <w:pPr>
              <w:ind w:firstLine="180"/>
              <w:jc w:val="both"/>
              <w:rPr>
                <w:sz w:val="20"/>
                <w:szCs w:val="20"/>
              </w:rPr>
            </w:pPr>
            <w:r w:rsidRPr="000552E4">
              <w:rPr>
                <w:sz w:val="20"/>
                <w:szCs w:val="20"/>
              </w:rPr>
              <w:t>Не представлены коммерческое предложение Источник цены №2 для формирования и определения начальной (максимальной) цены контракта. не представлен</w:t>
            </w:r>
          </w:p>
          <w:p w14:paraId="6A1A9281" w14:textId="17A87EDD" w:rsidR="00390093" w:rsidRDefault="00390093" w:rsidP="001F568E">
            <w:pPr>
              <w:ind w:firstLine="180"/>
              <w:jc w:val="both"/>
              <w:rPr>
                <w:sz w:val="20"/>
                <w:szCs w:val="20"/>
              </w:rPr>
            </w:pPr>
            <w:r w:rsidRPr="000552E4">
              <w:rPr>
                <w:sz w:val="20"/>
                <w:szCs w:val="20"/>
              </w:rPr>
              <w:t xml:space="preserve">В запросах о предоставлении коммерческих предложений потенциальным поставщикам для определения начальной (максимальной) цены контракта не указаны, порядок </w:t>
            </w:r>
            <w:r w:rsidRPr="000552E4">
              <w:rPr>
                <w:sz w:val="20"/>
                <w:szCs w:val="20"/>
              </w:rPr>
              <w:lastRenderedPageBreak/>
              <w:t>оплаты, требования к гарантийному сроку, сроки предоставления коммерческого предложения</w:t>
            </w:r>
          </w:p>
        </w:tc>
      </w:tr>
    </w:tbl>
    <w:p w14:paraId="1A35E1D4" w14:textId="77777777" w:rsidR="00CB73A2" w:rsidRDefault="00CB73A2" w:rsidP="00CB73A2">
      <w:pPr>
        <w:ind w:firstLine="567"/>
        <w:jc w:val="both"/>
        <w:rPr>
          <w:sz w:val="8"/>
          <w:szCs w:val="8"/>
        </w:rPr>
      </w:pPr>
    </w:p>
    <w:p w14:paraId="2025441B" w14:textId="4AA7F520" w:rsidR="00CB73A2" w:rsidRDefault="00CB73A2" w:rsidP="00CB73A2">
      <w:pPr>
        <w:widowControl w:val="0"/>
        <w:ind w:firstLine="567"/>
        <w:jc w:val="both"/>
      </w:pPr>
      <w:r>
        <w:t xml:space="preserve">Таким образом, </w:t>
      </w:r>
      <w:r w:rsidR="00FA3C2B">
        <w:t xml:space="preserve">ГУП </w:t>
      </w:r>
      <w:r w:rsidR="00FA3C2B" w:rsidRPr="000A706A">
        <w:rPr>
          <w:color w:val="000000"/>
        </w:rPr>
        <w:t>«Григориопольский ДЭУ»</w:t>
      </w:r>
      <w:r>
        <w:t xml:space="preserve"> формирование начальной (максимальной) цены контрактов по вышеперечисленным закупкам осуществлено с нарушением норм статьи 16 Закона о закупках,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утвержденных Приказом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(САЗ 23-29).</w:t>
      </w:r>
    </w:p>
    <w:p w14:paraId="50B27B3A" w14:textId="77777777" w:rsidR="00CB73A2" w:rsidRDefault="00CB73A2" w:rsidP="00CB73A2">
      <w:pPr>
        <w:autoSpaceDE w:val="0"/>
        <w:autoSpaceDN w:val="0"/>
        <w:adjustRightInd w:val="0"/>
        <w:ind w:firstLine="567"/>
        <w:jc w:val="both"/>
        <w:rPr>
          <w:bCs/>
          <w:sz w:val="20"/>
          <w:szCs w:val="20"/>
        </w:rPr>
      </w:pPr>
    </w:p>
    <w:p w14:paraId="55EE4D9D" w14:textId="1CBA03A6" w:rsidR="00687D17" w:rsidRPr="00357F8F" w:rsidRDefault="00687D17" w:rsidP="00687D17">
      <w:pPr>
        <w:ind w:firstLine="567"/>
        <w:jc w:val="both"/>
      </w:pPr>
      <w:r w:rsidRPr="00357F8F">
        <w:rPr>
          <w:b/>
        </w:rPr>
        <w:t>2.</w:t>
      </w:r>
      <w:r w:rsidR="001F568E">
        <w:rPr>
          <w:b/>
        </w:rPr>
        <w:t>5</w:t>
      </w:r>
      <w:r w:rsidRPr="00357F8F">
        <w:rPr>
          <w:b/>
        </w:rPr>
        <w:t>.</w:t>
      </w:r>
      <w:r w:rsidRPr="00357F8F">
        <w:rPr>
          <w:bCs/>
        </w:rPr>
        <w:t> </w:t>
      </w:r>
      <w:r w:rsidRPr="00357F8F">
        <w:t>Следует отметить, что согласно требованиям статьи 25 Закона о закупках, заказчик вправе отменить определение поставщика (подрядчика, исполнителя) по одному и более лоту, за исключением проведения запроса предложений, не позднее чем за 5 (пять) рабочих дней до даты окончания срока подачи заявок на участие в аукционе.</w:t>
      </w:r>
    </w:p>
    <w:p w14:paraId="322476A6" w14:textId="77777777" w:rsidR="00687D17" w:rsidRPr="00357F8F" w:rsidRDefault="00687D17" w:rsidP="00687D17">
      <w:pPr>
        <w:ind w:firstLine="567"/>
        <w:jc w:val="both"/>
      </w:pPr>
      <w:r w:rsidRPr="00357F8F">
        <w:t>По истечении срока отмены определения поставщика (подрядчика, исполнителя) и до заключения контракта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действующим гражданским законодательством Приднестровской Молдавской Республики.</w:t>
      </w:r>
    </w:p>
    <w:p w14:paraId="3BE88663" w14:textId="77777777" w:rsidR="00687D17" w:rsidRPr="00357F8F" w:rsidRDefault="00687D17" w:rsidP="001F568E">
      <w:pPr>
        <w:ind w:firstLine="567"/>
        <w:jc w:val="both"/>
      </w:pPr>
      <w:r w:rsidRPr="00357F8F">
        <w:t>Решение об отмене определения поставщика (подрядчика, исполнителя) размещается в информационной системе в день принятия этого решения, а также незамедлительно доводится до сведения участников закупки, подавших заявки (при наличии у заказчика информации для осуществления связи с данными участниками). Определение поставщика (подрядчика, исполнителя) считается отмененным с момента размещения решения о его отмене в информационной системе.</w:t>
      </w:r>
    </w:p>
    <w:p w14:paraId="627853C3" w14:textId="4D1078E2" w:rsidR="00687D17" w:rsidRPr="00687D17" w:rsidRDefault="00687D17" w:rsidP="001F568E">
      <w:pPr>
        <w:autoSpaceDE w:val="0"/>
        <w:autoSpaceDN w:val="0"/>
        <w:adjustRightInd w:val="0"/>
        <w:ind w:firstLine="567"/>
        <w:jc w:val="both"/>
      </w:pPr>
      <w:r w:rsidRPr="00687D17">
        <w:t>При этом ГУП «</w:t>
      </w:r>
      <w:proofErr w:type="spellStart"/>
      <w:r w:rsidRPr="00687D17">
        <w:t>Григориопольское</w:t>
      </w:r>
      <w:proofErr w:type="spellEnd"/>
      <w:r w:rsidRPr="00687D17">
        <w:t xml:space="preserve"> ДЭУ» закупка </w:t>
      </w:r>
      <w:r w:rsidR="001F568E">
        <w:t>№ 14, предмет закупки: «</w:t>
      </w:r>
      <w:r w:rsidRPr="00687D17">
        <w:t>Приобретение спецтехники – Прицеп-машина для ямочного ремонта Р-310М или аналог, проводимая посредством открытого аукциона</w:t>
      </w:r>
      <w:r w:rsidR="001F568E">
        <w:t>»</w:t>
      </w:r>
      <w:r w:rsidRPr="00687D17">
        <w:t xml:space="preserve"> (</w:t>
      </w:r>
      <w:r w:rsidRPr="00687D17">
        <w:rPr>
          <w:lang w:val="en-US"/>
        </w:rPr>
        <w:t>id</w:t>
      </w:r>
      <w:r>
        <w:t xml:space="preserve"> - 3745</w:t>
      </w:r>
      <w:r w:rsidRPr="00687D17">
        <w:t>)</w:t>
      </w:r>
      <w:r>
        <w:t>,</w:t>
      </w:r>
      <w:r w:rsidRPr="00687D17">
        <w:t xml:space="preserve"> отмене</w:t>
      </w:r>
      <w:r>
        <w:t>на заказчиком менее чем за рабочих 5 дней</w:t>
      </w:r>
      <w:r w:rsidRPr="00687D17">
        <w:t xml:space="preserve"> </w:t>
      </w:r>
      <w:r w:rsidRPr="00357F8F">
        <w:t>до даты окончания срока подачи заявок на участие в аукционе</w:t>
      </w:r>
      <w:r>
        <w:t>, что привело к</w:t>
      </w:r>
      <w:r w:rsidRPr="00687D17">
        <w:t xml:space="preserve"> нарушени</w:t>
      </w:r>
      <w:r>
        <w:t>ю</w:t>
      </w:r>
      <w:r w:rsidRPr="00687D17">
        <w:t xml:space="preserve"> требований статей 16, 25 Закона о закупках, отраженных в Приложении № 6 к настоящему Акту проверки.</w:t>
      </w:r>
    </w:p>
    <w:p w14:paraId="3D324AD7" w14:textId="77777777" w:rsidR="00687D17" w:rsidRPr="00357F8F" w:rsidRDefault="00687D17" w:rsidP="001F568E">
      <w:pPr>
        <w:widowControl w:val="0"/>
        <w:ind w:firstLine="567"/>
        <w:jc w:val="both"/>
        <w:rPr>
          <w:bCs/>
          <w:color w:val="000000"/>
          <w:sz w:val="20"/>
          <w:szCs w:val="20"/>
        </w:rPr>
      </w:pPr>
    </w:p>
    <w:p w14:paraId="6A2E3B7B" w14:textId="2BE0A114" w:rsidR="00CB73A2" w:rsidRDefault="00CB73A2" w:rsidP="001F568E">
      <w:pPr>
        <w:ind w:firstLine="567"/>
        <w:jc w:val="both"/>
      </w:pPr>
      <w:r>
        <w:rPr>
          <w:b/>
          <w:bCs/>
        </w:rPr>
        <w:t>2.</w:t>
      </w:r>
      <w:r w:rsidR="001F568E">
        <w:rPr>
          <w:b/>
          <w:bCs/>
        </w:rPr>
        <w:t>6</w:t>
      </w:r>
      <w:r>
        <w:rPr>
          <w:b/>
          <w:bCs/>
        </w:rPr>
        <w:t>.</w:t>
      </w:r>
      <w:r>
        <w:t> </w:t>
      </w:r>
      <w:r>
        <w:rPr>
          <w:rFonts w:eastAsia="Calibri"/>
        </w:rPr>
        <w:t xml:space="preserve">В соответствии с принципом </w:t>
      </w:r>
      <w:r>
        <w:t>открытости и прозрачности информации о государственной системе в сфере закупок (статья 6 Закона о закупках) информации о государственной системе в сфере закупок обеспечиваются, путем ее размещения в информационной системе. Информация, предусмотренная Законом о закупках и размещенная в информационной системе, должна быть полной и достоверной.</w:t>
      </w:r>
    </w:p>
    <w:p w14:paraId="0AACCE9B" w14:textId="77777777" w:rsidR="00CB73A2" w:rsidRDefault="00CB73A2" w:rsidP="001F568E">
      <w:pPr>
        <w:ind w:firstLine="567"/>
        <w:jc w:val="both"/>
      </w:pPr>
      <w:r>
        <w:t>Согласно пунктам 2-5 статьи 55 Закона о закупках Порядок ведения реестра контрактов, заключенных коммерческими заказчиками, устанавливается Правительством Приднестровской Молдавской Республики.</w:t>
      </w:r>
    </w:p>
    <w:p w14:paraId="227EB985" w14:textId="77777777" w:rsidR="00CB73A2" w:rsidRDefault="00CB73A2" w:rsidP="001F568E">
      <w:pPr>
        <w:ind w:firstLine="567"/>
        <w:jc w:val="both"/>
      </w:pPr>
      <w:r>
        <w:t>В реестр контрактов, заключенных коммерческими заказчиками, включаются следующие документы и информация:</w:t>
      </w:r>
    </w:p>
    <w:p w14:paraId="729FF968" w14:textId="77777777" w:rsidR="00CB73A2" w:rsidRDefault="00CB73A2" w:rsidP="001F568E">
      <w:pPr>
        <w:ind w:firstLine="567"/>
        <w:jc w:val="both"/>
      </w:pPr>
      <w:r>
        <w:t>а) наименование заказчика;</w:t>
      </w:r>
    </w:p>
    <w:p w14:paraId="7E2FFFAA" w14:textId="77777777" w:rsidR="00CB73A2" w:rsidRDefault="00CB73A2" w:rsidP="001F568E">
      <w:pPr>
        <w:ind w:firstLine="567"/>
        <w:jc w:val="both"/>
      </w:pPr>
      <w:r>
        <w:lastRenderedPageBreak/>
        <w:t>б) источник финансирования;</w:t>
      </w:r>
    </w:p>
    <w:p w14:paraId="12702AC0" w14:textId="77777777" w:rsidR="00CB73A2" w:rsidRDefault="00CB73A2" w:rsidP="001F568E">
      <w:pPr>
        <w:ind w:firstLine="567"/>
        <w:jc w:val="both"/>
      </w:pPr>
      <w:r>
        <w:t>в) способ определения поставщика (подрядчика, исполнителя);</w:t>
      </w:r>
    </w:p>
    <w:p w14:paraId="7424C351" w14:textId="77777777" w:rsidR="00CB73A2" w:rsidRDefault="00CB73A2" w:rsidP="001F568E">
      <w:pPr>
        <w:ind w:firstLine="567"/>
        <w:jc w:val="both"/>
      </w:pPr>
      <w:r>
        <w:t>г)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14:paraId="4165E3C6" w14:textId="77777777" w:rsidR="00CB73A2" w:rsidRDefault="00CB73A2" w:rsidP="001F568E">
      <w:pPr>
        <w:ind w:firstLine="567"/>
        <w:jc w:val="both"/>
      </w:pPr>
      <w:r>
        <w:t>д) дата заключения контракта;</w:t>
      </w:r>
    </w:p>
    <w:p w14:paraId="7CE00BC0" w14:textId="77777777" w:rsidR="00CB73A2" w:rsidRDefault="00CB73A2" w:rsidP="001F568E">
      <w:pPr>
        <w:ind w:firstLine="567"/>
        <w:jc w:val="both"/>
      </w:pPr>
      <w:r>
        <w:t>е) объект закупки, цена контракта и срок его исполнения, цена единицы товара, работы или услуги, наименование страны происхождения или информация о производителе товара;</w:t>
      </w:r>
    </w:p>
    <w:p w14:paraId="3A2FC960" w14:textId="77777777" w:rsidR="00CB73A2" w:rsidRDefault="00CB73A2" w:rsidP="001F568E">
      <w:pPr>
        <w:ind w:firstLine="567"/>
        <w:jc w:val="both"/>
      </w:pPr>
      <w:r>
        <w:t>ж)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(для физического лица, не являющегося индивидуальным предпринимателем), фамилия, имя, отчество (при наличии), номер предпринимательского патента (для индивидуального предпринимателя, применяющего патентную систему налогообложения) и (или) номер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p>
    <w:p w14:paraId="564D2ED5" w14:textId="77777777" w:rsidR="00CB73A2" w:rsidRDefault="00CB73A2" w:rsidP="001F568E">
      <w:pPr>
        <w:ind w:firstLine="567"/>
        <w:jc w:val="both"/>
      </w:pPr>
      <w:r>
        <w:t>з) информация об изменении контракта с указанием условий контракта, которые были изменены;</w:t>
      </w:r>
    </w:p>
    <w:p w14:paraId="6A0A7BBD" w14:textId="77777777" w:rsidR="00CB73A2" w:rsidRDefault="00CB73A2" w:rsidP="001F568E">
      <w:pPr>
        <w:ind w:firstLine="567"/>
        <w:jc w:val="both"/>
      </w:pPr>
      <w:r>
        <w:t>и) копия заключенного контракта;</w:t>
      </w:r>
    </w:p>
    <w:p w14:paraId="2F3A041D" w14:textId="77777777" w:rsidR="00CB73A2" w:rsidRDefault="00CB73A2" w:rsidP="001F568E">
      <w:pPr>
        <w:ind w:firstLine="567"/>
        <w:jc w:val="both"/>
      </w:pPr>
      <w:r>
        <w:t>к) 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p w14:paraId="5FBC8913" w14:textId="77777777" w:rsidR="00CB73A2" w:rsidRDefault="00CB73A2" w:rsidP="001F568E">
      <w:pPr>
        <w:ind w:firstLine="567"/>
        <w:jc w:val="both"/>
      </w:pPr>
      <w:r>
        <w:t>л) информация о расторжении контракта с указанием оснований его расторжения;</w:t>
      </w:r>
    </w:p>
    <w:p w14:paraId="5EE3951D" w14:textId="77777777" w:rsidR="00CB73A2" w:rsidRDefault="00CB73A2" w:rsidP="00777287">
      <w:pPr>
        <w:ind w:firstLine="567"/>
        <w:jc w:val="both"/>
      </w:pPr>
      <w:r>
        <w:t>м) документ о приемке в случае принятия решения о приемке поставленного товара, выполненной работы, оказанной услуги.</w:t>
      </w:r>
    </w:p>
    <w:p w14:paraId="5BDC5300" w14:textId="77777777" w:rsidR="00CB73A2" w:rsidRDefault="00CB73A2" w:rsidP="00777287">
      <w:pPr>
        <w:ind w:firstLine="567"/>
        <w:jc w:val="both"/>
      </w:pPr>
      <w:r>
        <w:t>В реестры контрактов, заключенных коммерческими заказчиками, не включается информация о контрактах, заключенных с единственным поставщиком (подрядчиком, исполнителем).</w:t>
      </w:r>
    </w:p>
    <w:p w14:paraId="2E68FC32" w14:textId="77777777" w:rsidR="00CB73A2" w:rsidRDefault="00CB73A2" w:rsidP="00777287">
      <w:pPr>
        <w:ind w:firstLine="567"/>
        <w:jc w:val="both"/>
      </w:pPr>
      <w:r>
        <w:t xml:space="preserve">Документы и информация, содержащиеся в реестре контрактов, заключенных коммерческими заказчиками, должны быть доступны для ознакомления без взимания платы. </w:t>
      </w:r>
    </w:p>
    <w:p w14:paraId="0C9FD1CD" w14:textId="77777777" w:rsidR="00CB73A2" w:rsidRDefault="00CB73A2" w:rsidP="00777287">
      <w:pPr>
        <w:ind w:firstLine="567"/>
        <w:jc w:val="both"/>
      </w:pPr>
      <w:r>
        <w:t>Контракты, информация о которых не включена в реестр контрактов, заключенных коммерческими заказчиками, не подлежат оплате, за исключением контрактов, заключенных в соответствии со статьей 48 Закона о закупках.</w:t>
      </w:r>
    </w:p>
    <w:p w14:paraId="6A404B76" w14:textId="77777777" w:rsidR="00CB73A2" w:rsidRDefault="00CB73A2" w:rsidP="00777287">
      <w:pPr>
        <w:ind w:firstLine="567"/>
        <w:jc w:val="both"/>
      </w:pPr>
      <w:r>
        <w:t>Порядок ведения реестров контрактов, заключенных коммерческими заказчиками, определен Положением о порядке ведения реестров контрактов, заключенных коммерческими заказчиками, утвержденным Постановлением Правительства Приднестровской Молдавской Республики от 12 января 2021 года № 1 «Об утверждении положений о порядке ведения реестра контрактов, заключенных коммерческими заказчиками» (САЗ 21-2).</w:t>
      </w:r>
    </w:p>
    <w:p w14:paraId="3F9BCB3A" w14:textId="77777777" w:rsidR="00CB73A2" w:rsidRDefault="00CB73A2" w:rsidP="00CB73A2">
      <w:pPr>
        <w:ind w:firstLine="567"/>
        <w:jc w:val="both"/>
      </w:pPr>
      <w:r>
        <w:t>В соответствии с пунктами 2, 9 вышеуказанного Положения в целях ведения реестра контрактов заказчики размещают в информационной системе в сфере закупок в течение 5 (пяти) рабочих дней со дня:</w:t>
      </w:r>
    </w:p>
    <w:p w14:paraId="56D05659" w14:textId="77777777" w:rsidR="00CB73A2" w:rsidRDefault="00CB73A2" w:rsidP="00CB73A2">
      <w:pPr>
        <w:pStyle w:val="s1"/>
        <w:tabs>
          <w:tab w:val="left" w:pos="993"/>
        </w:tabs>
        <w:spacing w:before="0" w:beforeAutospacing="0" w:after="0" w:afterAutospacing="0"/>
        <w:ind w:firstLine="567"/>
        <w:jc w:val="both"/>
      </w:pPr>
      <w:r>
        <w:t xml:space="preserve">а) заключения контракта – информацию о наименовании государственного (муниципального) унитарного предприятия (далее – заказчик), источник финансирования; о способе определения поставщика (подрядчика, исполнителя); о дате подведения результатов определения поставщика (подрядчика, исполнителя) и реквизитах документа, подтверждающего основание заключения контракта; о дате заключения контракта и номер (при наличии) контракта; об объекте закупки, о цене контракта и сроке его исполнения, о цене единицы товара, работы или услуги, о наименовании страны происхождения или информация о производителе товара; о сведениях о поставщике: фирменное наименование (наименование), сведения об организационно-правовой форме, месте нахождения, почтовый адрес (для юридического лица); фамилия, имя, отчество (при наличии) (для физического лица); фамилия, имя, отчество (при наличии), </w:t>
      </w:r>
      <w:r>
        <w:rPr>
          <w:rFonts w:eastAsia="Calibri"/>
          <w:color w:val="000000"/>
        </w:rPr>
        <w:t xml:space="preserve">номер предпринимательского </w:t>
      </w:r>
      <w:r>
        <w:rPr>
          <w:rFonts w:eastAsia="Calibri"/>
          <w:color w:val="000000"/>
        </w:rPr>
        <w:lastRenderedPageBreak/>
        <w:t>патента (для индивидуального предпринимателя, применяющего патентную систему налогообложения) и (или) номер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 и</w:t>
      </w:r>
      <w:r>
        <w:t xml:space="preserve"> копию заключенного контракта;</w:t>
      </w:r>
    </w:p>
    <w:p w14:paraId="118D6BDA" w14:textId="77777777" w:rsidR="00CB73A2" w:rsidRDefault="00CB73A2" w:rsidP="00CB73A2">
      <w:pPr>
        <w:pStyle w:val="s1"/>
        <w:tabs>
          <w:tab w:val="left" w:pos="993"/>
        </w:tabs>
        <w:spacing w:before="0" w:beforeAutospacing="0" w:after="0" w:afterAutospacing="0"/>
        <w:ind w:firstLine="567"/>
        <w:jc w:val="both"/>
      </w:pPr>
      <w:r>
        <w:t>б) изменения контракта либо исполнения или расторжения контракта – информацию об изменении контракта с указанием условий контракта, которые были изменены; информацию и документы об исполнении контракта, в том числе информация об оплате контракта, начислении неустоек (штрафов, пеней) в связи с ненадлежащим исполнением обязательств, предусмотренных контрактом, стороной контракта; о расторжении контракта с указанием оснований его расторжения; документ о приемке в случае принятия решения о приемке поставленного товара, выполненной работы, оказанной услуги.</w:t>
      </w:r>
    </w:p>
    <w:p w14:paraId="796F43AA" w14:textId="1A3BA6B1" w:rsidR="00CB73A2" w:rsidRDefault="00CB73A2" w:rsidP="00CB73A2">
      <w:pPr>
        <w:autoSpaceDE w:val="0"/>
        <w:autoSpaceDN w:val="0"/>
        <w:adjustRightInd w:val="0"/>
        <w:ind w:firstLine="567"/>
        <w:jc w:val="both"/>
        <w:rPr>
          <w:b/>
        </w:rPr>
      </w:pPr>
      <w:r>
        <w:t xml:space="preserve">Выявленные нарушения </w:t>
      </w:r>
      <w:r>
        <w:rPr>
          <w:lang w:val="en-US"/>
        </w:rPr>
        <w:t>c</w:t>
      </w:r>
      <w:r>
        <w:t xml:space="preserve">о стороны </w:t>
      </w:r>
      <w:r w:rsidR="00FA3C2B">
        <w:t xml:space="preserve">ГУП </w:t>
      </w:r>
      <w:r w:rsidR="00FA3C2B" w:rsidRPr="000A706A">
        <w:rPr>
          <w:color w:val="000000"/>
        </w:rPr>
        <w:t>«Григориопольский ДЭУ»</w:t>
      </w:r>
      <w:r>
        <w:rPr>
          <w:color w:val="000000"/>
        </w:rPr>
        <w:t xml:space="preserve"> </w:t>
      </w:r>
      <w:r>
        <w:t>в части размещения информации в информационной системе в сфере закупок об исполнении контрактов, отражена в ниже приведенной таблице:</w:t>
      </w:r>
    </w:p>
    <w:p w14:paraId="3C83B6D0" w14:textId="77777777" w:rsidR="00CB73A2" w:rsidRDefault="00CB73A2" w:rsidP="00CB73A2">
      <w:pPr>
        <w:autoSpaceDE w:val="0"/>
        <w:autoSpaceDN w:val="0"/>
        <w:adjustRightInd w:val="0"/>
        <w:ind w:firstLine="567"/>
        <w:jc w:val="both"/>
        <w:rPr>
          <w:bCs/>
          <w:sz w:val="8"/>
          <w:szCs w:val="8"/>
        </w:rPr>
      </w:pPr>
    </w:p>
    <w:tbl>
      <w:tblPr>
        <w:tblStyle w:val="a5"/>
        <w:tblW w:w="5000" w:type="pct"/>
        <w:tblLook w:val="04A0" w:firstRow="1" w:lastRow="0" w:firstColumn="1" w:lastColumn="0" w:noHBand="0" w:noVBand="1"/>
      </w:tblPr>
      <w:tblGrid>
        <w:gridCol w:w="537"/>
        <w:gridCol w:w="2065"/>
        <w:gridCol w:w="2075"/>
        <w:gridCol w:w="4669"/>
      </w:tblGrid>
      <w:tr w:rsidR="00CB73A2" w14:paraId="07E58924" w14:textId="77777777" w:rsidTr="00CB73A2">
        <w:trPr>
          <w:tblHeader/>
        </w:trPr>
        <w:tc>
          <w:tcPr>
            <w:tcW w:w="287" w:type="pct"/>
            <w:tcBorders>
              <w:top w:val="single" w:sz="4" w:space="0" w:color="auto"/>
              <w:left w:val="single" w:sz="4" w:space="0" w:color="auto"/>
              <w:bottom w:val="single" w:sz="4" w:space="0" w:color="auto"/>
              <w:right w:val="single" w:sz="4" w:space="0" w:color="auto"/>
            </w:tcBorders>
            <w:vAlign w:val="center"/>
            <w:hideMark/>
          </w:tcPr>
          <w:p w14:paraId="24090C53" w14:textId="77777777" w:rsidR="00CB73A2" w:rsidRDefault="00CB73A2">
            <w:pPr>
              <w:jc w:val="center"/>
              <w:rPr>
                <w:sz w:val="20"/>
                <w:szCs w:val="20"/>
              </w:rPr>
            </w:pPr>
            <w:r>
              <w:rPr>
                <w:sz w:val="20"/>
                <w:szCs w:val="20"/>
              </w:rPr>
              <w:t>№ п./п</w:t>
            </w:r>
          </w:p>
        </w:tc>
        <w:tc>
          <w:tcPr>
            <w:tcW w:w="1105" w:type="pct"/>
            <w:tcBorders>
              <w:top w:val="single" w:sz="4" w:space="0" w:color="auto"/>
              <w:left w:val="single" w:sz="4" w:space="0" w:color="auto"/>
              <w:bottom w:val="single" w:sz="4" w:space="0" w:color="auto"/>
              <w:right w:val="single" w:sz="4" w:space="0" w:color="auto"/>
            </w:tcBorders>
            <w:vAlign w:val="center"/>
            <w:hideMark/>
          </w:tcPr>
          <w:p w14:paraId="0A2A9FED" w14:textId="77777777" w:rsidR="00CB73A2" w:rsidRDefault="00CB73A2">
            <w:pPr>
              <w:jc w:val="center"/>
              <w:rPr>
                <w:sz w:val="20"/>
                <w:szCs w:val="20"/>
              </w:rPr>
            </w:pPr>
            <w:r>
              <w:rPr>
                <w:sz w:val="20"/>
                <w:szCs w:val="20"/>
              </w:rPr>
              <w:t>Способ определения поставщика</w:t>
            </w:r>
          </w:p>
        </w:tc>
        <w:tc>
          <w:tcPr>
            <w:tcW w:w="1110" w:type="pct"/>
            <w:tcBorders>
              <w:top w:val="single" w:sz="4" w:space="0" w:color="auto"/>
              <w:left w:val="single" w:sz="4" w:space="0" w:color="auto"/>
              <w:bottom w:val="single" w:sz="4" w:space="0" w:color="auto"/>
              <w:right w:val="single" w:sz="4" w:space="0" w:color="auto"/>
            </w:tcBorders>
            <w:vAlign w:val="center"/>
            <w:hideMark/>
          </w:tcPr>
          <w:p w14:paraId="2045FD6C" w14:textId="77777777" w:rsidR="00CB73A2" w:rsidRDefault="00CB73A2">
            <w:pPr>
              <w:jc w:val="center"/>
              <w:rPr>
                <w:sz w:val="20"/>
                <w:szCs w:val="20"/>
              </w:rPr>
            </w:pPr>
            <w:r>
              <w:rPr>
                <w:sz w:val="20"/>
                <w:szCs w:val="20"/>
              </w:rPr>
              <w:t xml:space="preserve">Контракт, предмет закупки </w:t>
            </w:r>
          </w:p>
        </w:tc>
        <w:tc>
          <w:tcPr>
            <w:tcW w:w="2498" w:type="pct"/>
            <w:tcBorders>
              <w:top w:val="single" w:sz="4" w:space="0" w:color="auto"/>
              <w:left w:val="single" w:sz="4" w:space="0" w:color="auto"/>
              <w:bottom w:val="single" w:sz="4" w:space="0" w:color="auto"/>
              <w:right w:val="single" w:sz="4" w:space="0" w:color="auto"/>
            </w:tcBorders>
            <w:vAlign w:val="center"/>
            <w:hideMark/>
          </w:tcPr>
          <w:p w14:paraId="3817E629" w14:textId="77777777" w:rsidR="00CB73A2" w:rsidRDefault="00CB73A2">
            <w:pPr>
              <w:jc w:val="center"/>
              <w:rPr>
                <w:sz w:val="20"/>
                <w:szCs w:val="20"/>
              </w:rPr>
            </w:pPr>
            <w:r>
              <w:rPr>
                <w:sz w:val="20"/>
                <w:szCs w:val="20"/>
              </w:rPr>
              <w:t>Выявленные нарушения в части размещения информации в информационной системе в сфере закупок об исполнении контрактов</w:t>
            </w:r>
          </w:p>
        </w:tc>
      </w:tr>
      <w:tr w:rsidR="00CB73A2" w14:paraId="10D4CF0B" w14:textId="77777777" w:rsidTr="00CB73A2">
        <w:trPr>
          <w:tblHeader/>
        </w:trPr>
        <w:tc>
          <w:tcPr>
            <w:tcW w:w="287" w:type="pct"/>
            <w:tcBorders>
              <w:top w:val="single" w:sz="4" w:space="0" w:color="auto"/>
              <w:left w:val="single" w:sz="4" w:space="0" w:color="auto"/>
              <w:bottom w:val="single" w:sz="4" w:space="0" w:color="auto"/>
              <w:right w:val="single" w:sz="4" w:space="0" w:color="auto"/>
            </w:tcBorders>
            <w:hideMark/>
          </w:tcPr>
          <w:p w14:paraId="0BCAE02E" w14:textId="77777777" w:rsidR="00CB73A2" w:rsidRDefault="00CB73A2">
            <w:pPr>
              <w:jc w:val="center"/>
              <w:rPr>
                <w:sz w:val="20"/>
                <w:szCs w:val="20"/>
              </w:rPr>
            </w:pPr>
            <w:r>
              <w:rPr>
                <w:sz w:val="20"/>
                <w:szCs w:val="20"/>
              </w:rPr>
              <w:t>1</w:t>
            </w:r>
          </w:p>
        </w:tc>
        <w:tc>
          <w:tcPr>
            <w:tcW w:w="1105" w:type="pct"/>
            <w:tcBorders>
              <w:top w:val="single" w:sz="4" w:space="0" w:color="auto"/>
              <w:left w:val="single" w:sz="4" w:space="0" w:color="auto"/>
              <w:bottom w:val="single" w:sz="4" w:space="0" w:color="auto"/>
              <w:right w:val="single" w:sz="4" w:space="0" w:color="auto"/>
            </w:tcBorders>
            <w:hideMark/>
          </w:tcPr>
          <w:p w14:paraId="0106FDBC" w14:textId="77777777" w:rsidR="00CB73A2" w:rsidRDefault="00CB73A2">
            <w:pPr>
              <w:jc w:val="center"/>
              <w:rPr>
                <w:sz w:val="20"/>
                <w:szCs w:val="20"/>
              </w:rPr>
            </w:pPr>
            <w:r>
              <w:rPr>
                <w:sz w:val="20"/>
                <w:szCs w:val="20"/>
              </w:rPr>
              <w:t>2</w:t>
            </w:r>
          </w:p>
        </w:tc>
        <w:tc>
          <w:tcPr>
            <w:tcW w:w="1110" w:type="pct"/>
            <w:tcBorders>
              <w:top w:val="single" w:sz="4" w:space="0" w:color="auto"/>
              <w:left w:val="single" w:sz="4" w:space="0" w:color="auto"/>
              <w:bottom w:val="single" w:sz="4" w:space="0" w:color="auto"/>
              <w:right w:val="single" w:sz="4" w:space="0" w:color="auto"/>
            </w:tcBorders>
            <w:hideMark/>
          </w:tcPr>
          <w:p w14:paraId="0440D18B" w14:textId="77777777" w:rsidR="00CB73A2" w:rsidRDefault="00CB73A2">
            <w:pPr>
              <w:jc w:val="center"/>
              <w:rPr>
                <w:sz w:val="20"/>
                <w:szCs w:val="20"/>
              </w:rPr>
            </w:pPr>
            <w:r>
              <w:rPr>
                <w:sz w:val="20"/>
                <w:szCs w:val="20"/>
              </w:rPr>
              <w:t>3</w:t>
            </w:r>
          </w:p>
        </w:tc>
        <w:tc>
          <w:tcPr>
            <w:tcW w:w="2498" w:type="pct"/>
            <w:tcBorders>
              <w:top w:val="single" w:sz="4" w:space="0" w:color="auto"/>
              <w:left w:val="single" w:sz="4" w:space="0" w:color="auto"/>
              <w:bottom w:val="single" w:sz="4" w:space="0" w:color="auto"/>
              <w:right w:val="single" w:sz="4" w:space="0" w:color="auto"/>
            </w:tcBorders>
            <w:hideMark/>
          </w:tcPr>
          <w:p w14:paraId="45B37679" w14:textId="77777777" w:rsidR="00CB73A2" w:rsidRDefault="00CB73A2">
            <w:pPr>
              <w:jc w:val="center"/>
              <w:rPr>
                <w:sz w:val="20"/>
                <w:szCs w:val="20"/>
              </w:rPr>
            </w:pPr>
            <w:r>
              <w:rPr>
                <w:sz w:val="20"/>
                <w:szCs w:val="20"/>
              </w:rPr>
              <w:t>4</w:t>
            </w:r>
          </w:p>
        </w:tc>
      </w:tr>
      <w:tr w:rsidR="00031710" w14:paraId="682F3FBD" w14:textId="77777777" w:rsidTr="00CB73A2">
        <w:tc>
          <w:tcPr>
            <w:tcW w:w="287" w:type="pct"/>
            <w:tcBorders>
              <w:top w:val="single" w:sz="4" w:space="0" w:color="auto"/>
              <w:left w:val="single" w:sz="4" w:space="0" w:color="auto"/>
              <w:bottom w:val="single" w:sz="4" w:space="0" w:color="auto"/>
              <w:right w:val="single" w:sz="4" w:space="0" w:color="auto"/>
            </w:tcBorders>
            <w:hideMark/>
          </w:tcPr>
          <w:p w14:paraId="4F178D5F" w14:textId="77777777" w:rsidR="00031710" w:rsidRDefault="00031710" w:rsidP="00031710">
            <w:pPr>
              <w:jc w:val="both"/>
              <w:rPr>
                <w:sz w:val="20"/>
                <w:szCs w:val="20"/>
              </w:rPr>
            </w:pPr>
            <w:r>
              <w:rPr>
                <w:sz w:val="20"/>
                <w:szCs w:val="20"/>
              </w:rPr>
              <w:t>1.</w:t>
            </w:r>
          </w:p>
        </w:tc>
        <w:tc>
          <w:tcPr>
            <w:tcW w:w="1105" w:type="pct"/>
            <w:tcBorders>
              <w:top w:val="single" w:sz="4" w:space="0" w:color="auto"/>
              <w:left w:val="single" w:sz="4" w:space="0" w:color="auto"/>
              <w:bottom w:val="single" w:sz="4" w:space="0" w:color="auto"/>
              <w:right w:val="single" w:sz="4" w:space="0" w:color="auto"/>
            </w:tcBorders>
            <w:hideMark/>
          </w:tcPr>
          <w:p w14:paraId="55974E13" w14:textId="77777777" w:rsidR="00031710" w:rsidRPr="00390093" w:rsidRDefault="00031710" w:rsidP="00031710">
            <w:pPr>
              <w:jc w:val="center"/>
              <w:rPr>
                <w:sz w:val="20"/>
                <w:szCs w:val="20"/>
              </w:rPr>
            </w:pPr>
            <w:r w:rsidRPr="00390093">
              <w:rPr>
                <w:sz w:val="20"/>
                <w:szCs w:val="20"/>
              </w:rPr>
              <w:t>Открытый аукцион</w:t>
            </w:r>
          </w:p>
          <w:p w14:paraId="289B2391" w14:textId="6E34965B" w:rsidR="00031710" w:rsidRPr="00390093" w:rsidRDefault="00031710" w:rsidP="00031710">
            <w:pPr>
              <w:jc w:val="center"/>
              <w:rPr>
                <w:sz w:val="20"/>
                <w:szCs w:val="20"/>
              </w:rPr>
            </w:pPr>
            <w:r w:rsidRPr="00390093">
              <w:rPr>
                <w:sz w:val="20"/>
                <w:szCs w:val="20"/>
              </w:rPr>
              <w:t>№ 15 (</w:t>
            </w:r>
            <w:r w:rsidRPr="00390093">
              <w:rPr>
                <w:sz w:val="20"/>
                <w:szCs w:val="20"/>
                <w:lang w:val="en-US"/>
              </w:rPr>
              <w:t>id</w:t>
            </w:r>
            <w:r w:rsidRPr="00390093">
              <w:rPr>
                <w:sz w:val="20"/>
                <w:szCs w:val="20"/>
              </w:rPr>
              <w:t>-3</w:t>
            </w:r>
            <w:r w:rsidR="00830E14" w:rsidRPr="00390093">
              <w:rPr>
                <w:sz w:val="20"/>
                <w:szCs w:val="20"/>
              </w:rPr>
              <w:t>800</w:t>
            </w:r>
            <w:r w:rsidRPr="00390093">
              <w:rPr>
                <w:sz w:val="20"/>
                <w:szCs w:val="20"/>
              </w:rPr>
              <w:t>)</w:t>
            </w:r>
          </w:p>
          <w:p w14:paraId="62B04465" w14:textId="77777777" w:rsidR="00031710" w:rsidRPr="00390093" w:rsidRDefault="00031710" w:rsidP="00031710">
            <w:pPr>
              <w:jc w:val="center"/>
              <w:rPr>
                <w:sz w:val="20"/>
                <w:szCs w:val="20"/>
              </w:rPr>
            </w:pPr>
            <w:r w:rsidRPr="00390093">
              <w:rPr>
                <w:sz w:val="20"/>
                <w:szCs w:val="20"/>
              </w:rPr>
              <w:t>(лот №1 (2 объекта))</w:t>
            </w:r>
          </w:p>
          <w:p w14:paraId="795AFFE6" w14:textId="53802410" w:rsidR="00031710" w:rsidRPr="00390093" w:rsidRDefault="00830E14" w:rsidP="00031710">
            <w:pPr>
              <w:jc w:val="center"/>
              <w:rPr>
                <w:sz w:val="20"/>
                <w:szCs w:val="20"/>
              </w:rPr>
            </w:pPr>
            <w:r w:rsidRPr="00390093">
              <w:rPr>
                <w:sz w:val="20"/>
                <w:szCs w:val="20"/>
              </w:rPr>
              <w:t xml:space="preserve">ООО «Колор </w:t>
            </w:r>
            <w:proofErr w:type="spellStart"/>
            <w:r w:rsidRPr="00390093">
              <w:rPr>
                <w:sz w:val="20"/>
                <w:szCs w:val="20"/>
              </w:rPr>
              <w:t>Нистру</w:t>
            </w:r>
            <w:proofErr w:type="spellEnd"/>
            <w:r w:rsidRPr="00390093">
              <w:rPr>
                <w:sz w:val="20"/>
                <w:szCs w:val="20"/>
              </w:rPr>
              <w:t>» признан победителем открытого аукциона</w:t>
            </w:r>
          </w:p>
        </w:tc>
        <w:tc>
          <w:tcPr>
            <w:tcW w:w="1110" w:type="pct"/>
            <w:tcBorders>
              <w:top w:val="single" w:sz="4" w:space="0" w:color="auto"/>
              <w:left w:val="single" w:sz="4" w:space="0" w:color="auto"/>
              <w:bottom w:val="single" w:sz="4" w:space="0" w:color="auto"/>
              <w:right w:val="single" w:sz="4" w:space="0" w:color="auto"/>
            </w:tcBorders>
            <w:hideMark/>
          </w:tcPr>
          <w:p w14:paraId="331811EB" w14:textId="1590B55F" w:rsidR="00031710" w:rsidRPr="00390093" w:rsidRDefault="00031710" w:rsidP="00031710">
            <w:pPr>
              <w:jc w:val="center"/>
              <w:rPr>
                <w:sz w:val="20"/>
                <w:szCs w:val="20"/>
              </w:rPr>
            </w:pPr>
            <w:r w:rsidRPr="00390093">
              <w:rPr>
                <w:sz w:val="20"/>
                <w:szCs w:val="20"/>
              </w:rPr>
              <w:t xml:space="preserve">Договор заключен </w:t>
            </w:r>
          </w:p>
          <w:p w14:paraId="3D74257C" w14:textId="629E5747" w:rsidR="00031710" w:rsidRPr="00390093" w:rsidRDefault="00031710" w:rsidP="00031710">
            <w:pPr>
              <w:jc w:val="center"/>
              <w:rPr>
                <w:sz w:val="20"/>
                <w:szCs w:val="20"/>
              </w:rPr>
            </w:pPr>
            <w:r w:rsidRPr="00390093">
              <w:rPr>
                <w:sz w:val="20"/>
                <w:szCs w:val="20"/>
              </w:rPr>
              <w:t xml:space="preserve">с ООО «Колор </w:t>
            </w:r>
            <w:proofErr w:type="spellStart"/>
            <w:r w:rsidRPr="00390093">
              <w:rPr>
                <w:sz w:val="20"/>
                <w:szCs w:val="20"/>
              </w:rPr>
              <w:t>Нистру</w:t>
            </w:r>
            <w:proofErr w:type="spellEnd"/>
            <w:r w:rsidRPr="00390093">
              <w:rPr>
                <w:sz w:val="20"/>
                <w:szCs w:val="20"/>
              </w:rPr>
              <w:t>»</w:t>
            </w:r>
          </w:p>
          <w:p w14:paraId="2BCED9F8" w14:textId="29162737" w:rsidR="00031710" w:rsidRPr="00390093" w:rsidRDefault="00031710" w:rsidP="00031710">
            <w:pPr>
              <w:jc w:val="center"/>
              <w:rPr>
                <w:sz w:val="20"/>
                <w:szCs w:val="20"/>
              </w:rPr>
            </w:pPr>
            <w:r w:rsidRPr="00390093">
              <w:rPr>
                <w:sz w:val="20"/>
                <w:szCs w:val="20"/>
              </w:rPr>
              <w:t>от 28.02.2023г. № 19/02-23</w:t>
            </w:r>
          </w:p>
        </w:tc>
        <w:tc>
          <w:tcPr>
            <w:tcW w:w="2498" w:type="pct"/>
            <w:tcBorders>
              <w:top w:val="single" w:sz="4" w:space="0" w:color="auto"/>
              <w:left w:val="single" w:sz="4" w:space="0" w:color="auto"/>
              <w:bottom w:val="single" w:sz="4" w:space="0" w:color="auto"/>
              <w:right w:val="single" w:sz="4" w:space="0" w:color="auto"/>
            </w:tcBorders>
            <w:hideMark/>
          </w:tcPr>
          <w:p w14:paraId="31211A43" w14:textId="77777777" w:rsidR="00AC5300" w:rsidRPr="00390093" w:rsidRDefault="00AC5300" w:rsidP="00777287">
            <w:pPr>
              <w:ind w:firstLine="178"/>
              <w:jc w:val="both"/>
              <w:rPr>
                <w:sz w:val="20"/>
                <w:szCs w:val="20"/>
              </w:rPr>
            </w:pPr>
            <w:r w:rsidRPr="00390093">
              <w:rPr>
                <w:sz w:val="20"/>
                <w:szCs w:val="20"/>
              </w:rPr>
              <w:t>В информационной системе в сфере закупок в разделе «Реестр контрактов»:</w:t>
            </w:r>
          </w:p>
          <w:p w14:paraId="5DF939DB" w14:textId="5497F85A" w:rsidR="00AC5300" w:rsidRPr="00390093" w:rsidRDefault="00AC5300" w:rsidP="00777287">
            <w:pPr>
              <w:ind w:firstLine="178"/>
              <w:jc w:val="both"/>
              <w:rPr>
                <w:sz w:val="20"/>
                <w:szCs w:val="20"/>
              </w:rPr>
            </w:pPr>
            <w:r w:rsidRPr="00390093">
              <w:rPr>
                <w:sz w:val="20"/>
                <w:szCs w:val="20"/>
              </w:rPr>
              <w:t xml:space="preserve">– информация и документы об исполнении контракта размещена с нарушением сроков. (накладные) </w:t>
            </w:r>
          </w:p>
          <w:p w14:paraId="398CC35B" w14:textId="67C3495E" w:rsidR="00031710" w:rsidRPr="00390093" w:rsidRDefault="00AC5300" w:rsidP="00777287">
            <w:pPr>
              <w:ind w:firstLine="178"/>
              <w:jc w:val="both"/>
              <w:rPr>
                <w:sz w:val="20"/>
                <w:szCs w:val="20"/>
              </w:rPr>
            </w:pPr>
            <w:r w:rsidRPr="00390093">
              <w:rPr>
                <w:sz w:val="20"/>
                <w:szCs w:val="20"/>
              </w:rPr>
              <w:t>– информация и документы по оплате контракта, (платежное поручение №591350 от 16.02.2023 г.) размещена с нарушением сроков.</w:t>
            </w:r>
          </w:p>
        </w:tc>
      </w:tr>
      <w:tr w:rsidR="00031710" w14:paraId="0167F340" w14:textId="77777777" w:rsidTr="00CB73A2">
        <w:tc>
          <w:tcPr>
            <w:tcW w:w="287" w:type="pct"/>
            <w:tcBorders>
              <w:top w:val="single" w:sz="4" w:space="0" w:color="auto"/>
              <w:left w:val="single" w:sz="4" w:space="0" w:color="auto"/>
              <w:bottom w:val="single" w:sz="4" w:space="0" w:color="auto"/>
              <w:right w:val="single" w:sz="4" w:space="0" w:color="auto"/>
            </w:tcBorders>
            <w:hideMark/>
          </w:tcPr>
          <w:p w14:paraId="77AD3303" w14:textId="77777777" w:rsidR="00031710" w:rsidRDefault="00031710" w:rsidP="00031710">
            <w:pPr>
              <w:jc w:val="both"/>
              <w:rPr>
                <w:sz w:val="20"/>
                <w:szCs w:val="20"/>
              </w:rPr>
            </w:pPr>
            <w:r>
              <w:rPr>
                <w:sz w:val="20"/>
                <w:szCs w:val="20"/>
              </w:rPr>
              <w:t>2.</w:t>
            </w:r>
          </w:p>
        </w:tc>
        <w:tc>
          <w:tcPr>
            <w:tcW w:w="1105" w:type="pct"/>
            <w:tcBorders>
              <w:top w:val="single" w:sz="4" w:space="0" w:color="auto"/>
              <w:left w:val="single" w:sz="4" w:space="0" w:color="auto"/>
              <w:bottom w:val="single" w:sz="4" w:space="0" w:color="auto"/>
              <w:right w:val="single" w:sz="4" w:space="0" w:color="auto"/>
            </w:tcBorders>
            <w:hideMark/>
          </w:tcPr>
          <w:p w14:paraId="4A8AF5DF" w14:textId="77777777" w:rsidR="00031710" w:rsidRPr="00390093" w:rsidRDefault="00031710" w:rsidP="00031710">
            <w:pPr>
              <w:jc w:val="center"/>
              <w:rPr>
                <w:sz w:val="20"/>
                <w:szCs w:val="20"/>
              </w:rPr>
            </w:pPr>
            <w:r w:rsidRPr="00390093">
              <w:rPr>
                <w:sz w:val="20"/>
                <w:szCs w:val="20"/>
              </w:rPr>
              <w:t>Открытый аукцион</w:t>
            </w:r>
          </w:p>
          <w:p w14:paraId="5007488C" w14:textId="413BC7F0" w:rsidR="00031710" w:rsidRPr="00390093" w:rsidRDefault="00031710" w:rsidP="00031710">
            <w:pPr>
              <w:jc w:val="center"/>
              <w:rPr>
                <w:sz w:val="20"/>
                <w:szCs w:val="20"/>
              </w:rPr>
            </w:pPr>
            <w:r w:rsidRPr="00390093">
              <w:rPr>
                <w:sz w:val="20"/>
                <w:szCs w:val="20"/>
              </w:rPr>
              <w:t>№ 5 (</w:t>
            </w:r>
            <w:r w:rsidRPr="00390093">
              <w:rPr>
                <w:sz w:val="20"/>
                <w:szCs w:val="20"/>
                <w:lang w:val="en-US"/>
              </w:rPr>
              <w:t>id</w:t>
            </w:r>
            <w:r w:rsidRPr="00390093">
              <w:rPr>
                <w:sz w:val="20"/>
                <w:szCs w:val="20"/>
              </w:rPr>
              <w:t>-</w:t>
            </w:r>
            <w:r w:rsidR="003A7CBB" w:rsidRPr="00390093">
              <w:rPr>
                <w:sz w:val="20"/>
                <w:szCs w:val="20"/>
              </w:rPr>
              <w:t>4452</w:t>
            </w:r>
            <w:r w:rsidRPr="00390093">
              <w:rPr>
                <w:sz w:val="20"/>
                <w:szCs w:val="20"/>
              </w:rPr>
              <w:t>)</w:t>
            </w:r>
          </w:p>
          <w:p w14:paraId="42770936" w14:textId="3B6A861F" w:rsidR="00031710" w:rsidRPr="00390093" w:rsidRDefault="00031710" w:rsidP="00031710">
            <w:pPr>
              <w:jc w:val="center"/>
              <w:rPr>
                <w:sz w:val="20"/>
                <w:szCs w:val="20"/>
              </w:rPr>
            </w:pPr>
            <w:r w:rsidRPr="00390093">
              <w:rPr>
                <w:sz w:val="20"/>
                <w:szCs w:val="20"/>
              </w:rPr>
              <w:t>(лот № 1 (</w:t>
            </w:r>
            <w:r w:rsidR="00830E14" w:rsidRPr="00390093">
              <w:rPr>
                <w:sz w:val="20"/>
                <w:szCs w:val="20"/>
              </w:rPr>
              <w:t>1</w:t>
            </w:r>
            <w:r w:rsidRPr="00390093">
              <w:rPr>
                <w:sz w:val="20"/>
                <w:szCs w:val="20"/>
              </w:rPr>
              <w:t xml:space="preserve"> объект</w:t>
            </w:r>
            <w:r w:rsidR="003A7CBB" w:rsidRPr="00390093">
              <w:rPr>
                <w:sz w:val="20"/>
                <w:szCs w:val="20"/>
              </w:rPr>
              <w:t>а</w:t>
            </w:r>
            <w:r w:rsidRPr="00390093">
              <w:rPr>
                <w:sz w:val="20"/>
                <w:szCs w:val="20"/>
              </w:rPr>
              <w:t>))</w:t>
            </w:r>
          </w:p>
          <w:p w14:paraId="564D3028" w14:textId="2D722A01" w:rsidR="00031710" w:rsidRPr="00390093" w:rsidRDefault="003A7CBB" w:rsidP="00031710">
            <w:pPr>
              <w:jc w:val="center"/>
              <w:rPr>
                <w:sz w:val="20"/>
                <w:szCs w:val="20"/>
              </w:rPr>
            </w:pPr>
            <w:r w:rsidRPr="00390093">
              <w:rPr>
                <w:sz w:val="20"/>
                <w:szCs w:val="20"/>
              </w:rPr>
              <w:t>ЗАО ТТЦ «Ламинат» признан победителем открытого аукциона</w:t>
            </w:r>
          </w:p>
        </w:tc>
        <w:tc>
          <w:tcPr>
            <w:tcW w:w="1110" w:type="pct"/>
            <w:tcBorders>
              <w:top w:val="single" w:sz="4" w:space="0" w:color="auto"/>
              <w:left w:val="single" w:sz="4" w:space="0" w:color="auto"/>
              <w:bottom w:val="single" w:sz="4" w:space="0" w:color="auto"/>
              <w:right w:val="single" w:sz="4" w:space="0" w:color="auto"/>
            </w:tcBorders>
            <w:hideMark/>
          </w:tcPr>
          <w:p w14:paraId="6A3D54F5" w14:textId="77777777" w:rsidR="00031710" w:rsidRPr="00390093" w:rsidRDefault="00031710" w:rsidP="00031710">
            <w:pPr>
              <w:jc w:val="center"/>
              <w:rPr>
                <w:sz w:val="20"/>
                <w:szCs w:val="20"/>
              </w:rPr>
            </w:pPr>
            <w:r w:rsidRPr="00390093">
              <w:rPr>
                <w:sz w:val="20"/>
                <w:szCs w:val="20"/>
              </w:rPr>
              <w:t xml:space="preserve">Контракт заключен </w:t>
            </w:r>
          </w:p>
          <w:p w14:paraId="4DF12075" w14:textId="1FDFBE29" w:rsidR="00031710" w:rsidRPr="00390093" w:rsidRDefault="00031710" w:rsidP="00031710">
            <w:pPr>
              <w:jc w:val="center"/>
              <w:rPr>
                <w:sz w:val="20"/>
                <w:szCs w:val="20"/>
              </w:rPr>
            </w:pPr>
            <w:r w:rsidRPr="00390093">
              <w:rPr>
                <w:sz w:val="20"/>
                <w:szCs w:val="20"/>
              </w:rPr>
              <w:t xml:space="preserve">с ЗАО ТТЦ «Ламинат» </w:t>
            </w:r>
          </w:p>
          <w:p w14:paraId="36770019" w14:textId="28E94C5A" w:rsidR="00031710" w:rsidRPr="00390093" w:rsidRDefault="00031710" w:rsidP="00031710">
            <w:pPr>
              <w:jc w:val="center"/>
              <w:rPr>
                <w:sz w:val="20"/>
                <w:szCs w:val="20"/>
              </w:rPr>
            </w:pPr>
            <w:r w:rsidRPr="00390093">
              <w:rPr>
                <w:sz w:val="20"/>
                <w:szCs w:val="20"/>
              </w:rPr>
              <w:t>от 18.05.2023г. № 26/05-23</w:t>
            </w:r>
          </w:p>
        </w:tc>
        <w:tc>
          <w:tcPr>
            <w:tcW w:w="2498" w:type="pct"/>
            <w:tcBorders>
              <w:top w:val="single" w:sz="4" w:space="0" w:color="auto"/>
              <w:left w:val="single" w:sz="4" w:space="0" w:color="auto"/>
              <w:bottom w:val="single" w:sz="4" w:space="0" w:color="auto"/>
              <w:right w:val="single" w:sz="4" w:space="0" w:color="auto"/>
            </w:tcBorders>
            <w:hideMark/>
          </w:tcPr>
          <w:p w14:paraId="3D4D357C" w14:textId="77777777" w:rsidR="00031710" w:rsidRPr="00390093" w:rsidRDefault="00E219E5" w:rsidP="00777287">
            <w:pPr>
              <w:ind w:firstLine="178"/>
              <w:jc w:val="both"/>
              <w:rPr>
                <w:sz w:val="20"/>
                <w:szCs w:val="20"/>
              </w:rPr>
            </w:pPr>
            <w:r w:rsidRPr="00390093">
              <w:rPr>
                <w:sz w:val="20"/>
                <w:szCs w:val="20"/>
              </w:rPr>
              <w:t>В договоре не обозначены условия и</w:t>
            </w:r>
            <w:r w:rsidR="003A7CBB" w:rsidRPr="00390093">
              <w:rPr>
                <w:sz w:val="20"/>
                <w:szCs w:val="20"/>
              </w:rPr>
              <w:t xml:space="preserve"> </w:t>
            </w:r>
            <w:r w:rsidRPr="00390093">
              <w:rPr>
                <w:sz w:val="20"/>
                <w:szCs w:val="20"/>
              </w:rPr>
              <w:t>сроки поставки</w:t>
            </w:r>
            <w:r w:rsidR="003A7CBB" w:rsidRPr="00390093">
              <w:rPr>
                <w:sz w:val="20"/>
                <w:szCs w:val="20"/>
              </w:rPr>
              <w:t xml:space="preserve"> и гарантийные обязательства</w:t>
            </w:r>
            <w:r w:rsidRPr="00390093">
              <w:rPr>
                <w:sz w:val="20"/>
                <w:szCs w:val="20"/>
              </w:rPr>
              <w:t>, предусмотренные Извещением и закупочной документацией</w:t>
            </w:r>
          </w:p>
          <w:p w14:paraId="73FDBB06" w14:textId="77777777" w:rsidR="003A7CBB" w:rsidRPr="00390093" w:rsidRDefault="003A7CBB" w:rsidP="00777287">
            <w:pPr>
              <w:ind w:firstLine="178"/>
              <w:jc w:val="both"/>
              <w:rPr>
                <w:sz w:val="20"/>
                <w:szCs w:val="20"/>
              </w:rPr>
            </w:pPr>
            <w:r w:rsidRPr="00390093">
              <w:rPr>
                <w:sz w:val="20"/>
                <w:szCs w:val="20"/>
              </w:rPr>
              <w:t>В информационной системе в сфере закупок в разделе «Реестр контрактов»:</w:t>
            </w:r>
          </w:p>
          <w:p w14:paraId="2D3CC91D" w14:textId="49829B7A" w:rsidR="003A7CBB" w:rsidRPr="00390093" w:rsidRDefault="00AC5300" w:rsidP="00777287">
            <w:pPr>
              <w:ind w:firstLine="178"/>
              <w:jc w:val="both"/>
              <w:rPr>
                <w:sz w:val="20"/>
                <w:szCs w:val="20"/>
              </w:rPr>
            </w:pPr>
            <w:r w:rsidRPr="00390093">
              <w:rPr>
                <w:sz w:val="20"/>
                <w:szCs w:val="20"/>
              </w:rPr>
              <w:t xml:space="preserve">– </w:t>
            </w:r>
            <w:r w:rsidR="003A7CBB" w:rsidRPr="00390093">
              <w:rPr>
                <w:sz w:val="20"/>
                <w:szCs w:val="20"/>
              </w:rPr>
              <w:t>информация и документы об исполнении контракта размещена с нарушением сроков.</w:t>
            </w:r>
            <w:r w:rsidRPr="00390093">
              <w:rPr>
                <w:sz w:val="20"/>
                <w:szCs w:val="20"/>
              </w:rPr>
              <w:t xml:space="preserve"> (накладные) </w:t>
            </w:r>
          </w:p>
          <w:p w14:paraId="0E4B7F86" w14:textId="032C4011" w:rsidR="003A7CBB" w:rsidRPr="00390093" w:rsidRDefault="00AC5300" w:rsidP="00777287">
            <w:pPr>
              <w:ind w:firstLine="178"/>
              <w:jc w:val="both"/>
              <w:rPr>
                <w:sz w:val="20"/>
                <w:szCs w:val="20"/>
              </w:rPr>
            </w:pPr>
            <w:r w:rsidRPr="00390093">
              <w:rPr>
                <w:sz w:val="20"/>
                <w:szCs w:val="20"/>
              </w:rPr>
              <w:t>– вместо информации и документы по</w:t>
            </w:r>
            <w:r w:rsidR="003A7CBB" w:rsidRPr="00390093">
              <w:rPr>
                <w:sz w:val="20"/>
                <w:szCs w:val="20"/>
              </w:rPr>
              <w:t xml:space="preserve"> оплате контракта, </w:t>
            </w:r>
            <w:r w:rsidRPr="00390093">
              <w:rPr>
                <w:sz w:val="20"/>
                <w:szCs w:val="20"/>
              </w:rPr>
              <w:t>(</w:t>
            </w:r>
            <w:r w:rsidR="003A7CBB" w:rsidRPr="00390093">
              <w:rPr>
                <w:sz w:val="20"/>
                <w:szCs w:val="20"/>
              </w:rPr>
              <w:t>платежные поручения</w:t>
            </w:r>
            <w:r w:rsidRPr="00390093">
              <w:rPr>
                <w:sz w:val="20"/>
                <w:szCs w:val="20"/>
              </w:rPr>
              <w:t>) размещена информация об исполнении контракта (накладная) с нарушением сроков.</w:t>
            </w:r>
          </w:p>
        </w:tc>
      </w:tr>
    </w:tbl>
    <w:p w14:paraId="7F173185" w14:textId="77777777" w:rsidR="00CB73A2" w:rsidRDefault="00CB73A2" w:rsidP="00CB73A2">
      <w:pPr>
        <w:autoSpaceDE w:val="0"/>
        <w:autoSpaceDN w:val="0"/>
        <w:adjustRightInd w:val="0"/>
        <w:ind w:firstLine="567"/>
        <w:jc w:val="both"/>
        <w:rPr>
          <w:bCs/>
          <w:sz w:val="8"/>
          <w:szCs w:val="8"/>
        </w:rPr>
      </w:pPr>
    </w:p>
    <w:p w14:paraId="37D3A6C4" w14:textId="57088148" w:rsidR="00CB73A2" w:rsidRDefault="00CB73A2" w:rsidP="00CB73A2">
      <w:pPr>
        <w:ind w:firstLine="567"/>
        <w:jc w:val="both"/>
      </w:pPr>
      <w:r>
        <w:rPr>
          <w:bCs/>
        </w:rPr>
        <w:t xml:space="preserve">Таким образом, </w:t>
      </w:r>
      <w:r w:rsidR="00FA3C2B">
        <w:t xml:space="preserve">ГУП </w:t>
      </w:r>
      <w:r w:rsidR="00FA3C2B" w:rsidRPr="000A706A">
        <w:rPr>
          <w:color w:val="000000"/>
        </w:rPr>
        <w:t>«Григориопольский ДЭУ»</w:t>
      </w:r>
      <w:r>
        <w:t xml:space="preserve"> нарушены требования статей 6, 55 Закона о закупках и Положения о порядке ведения реестров контрактов, заключенных коммерческими заказчиками, утвержденным Постановлением Правительства Приднестровской Молдавской Республики от 12 января 2021 года № 1 «Об утверждении положений о порядке ведения реестра контрактов, заключенных коммерческими заказчиками» (САЗ 21-2).</w:t>
      </w:r>
    </w:p>
    <w:p w14:paraId="4DB172F6" w14:textId="77777777" w:rsidR="00CB73A2" w:rsidRDefault="00CB73A2" w:rsidP="00CB73A2">
      <w:pPr>
        <w:autoSpaceDE w:val="0"/>
        <w:autoSpaceDN w:val="0"/>
        <w:adjustRightInd w:val="0"/>
        <w:jc w:val="both"/>
        <w:rPr>
          <w:bCs/>
          <w:sz w:val="20"/>
          <w:szCs w:val="20"/>
        </w:rPr>
      </w:pPr>
    </w:p>
    <w:p w14:paraId="2B942554" w14:textId="5E6E97CC" w:rsidR="00CB73A2" w:rsidRDefault="00CB73A2" w:rsidP="00CB73A2">
      <w:pPr>
        <w:autoSpaceDE w:val="0"/>
        <w:autoSpaceDN w:val="0"/>
        <w:adjustRightInd w:val="0"/>
        <w:ind w:firstLine="567"/>
        <w:jc w:val="both"/>
      </w:pPr>
      <w:r>
        <w:rPr>
          <w:b/>
        </w:rPr>
        <w:t>2.</w:t>
      </w:r>
      <w:r w:rsidR="00777287">
        <w:rPr>
          <w:b/>
        </w:rPr>
        <w:t>7</w:t>
      </w:r>
      <w:r>
        <w:rPr>
          <w:b/>
        </w:rPr>
        <w:t>.</w:t>
      </w:r>
      <w:r>
        <w:rPr>
          <w:bCs/>
        </w:rPr>
        <w:t> </w:t>
      </w:r>
      <w:r>
        <w:rPr>
          <w:bCs/>
          <w:color w:val="000000"/>
        </w:rPr>
        <w:t>В соответствии со статьей 51 Закона о закупках и</w:t>
      </w:r>
      <w:r>
        <w:t>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6D68D8CF" w14:textId="77777777" w:rsidR="00CB73A2" w:rsidRDefault="00CB73A2" w:rsidP="00CB73A2">
      <w:pPr>
        <w:ind w:firstLine="567"/>
        <w:jc w:val="both"/>
      </w:pPr>
      <w: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p>
    <w:p w14:paraId="6A528079" w14:textId="77777777" w:rsidR="00CB73A2" w:rsidRDefault="00CB73A2" w:rsidP="00CB73A2">
      <w:pPr>
        <w:pStyle w:val="ae"/>
        <w:ind w:firstLine="567"/>
        <w:jc w:val="both"/>
        <w:rPr>
          <w:rFonts w:ascii="Times New Roman" w:hAnsi="Times New Roman" w:cs="Times New Roman"/>
          <w:bCs/>
          <w:sz w:val="24"/>
          <w:szCs w:val="24"/>
        </w:rPr>
      </w:pPr>
      <w:r>
        <w:rPr>
          <w:rFonts w:ascii="Times New Roman" w:hAnsi="Times New Roman" w:cs="Times New Roman"/>
          <w:sz w:val="24"/>
          <w:szCs w:val="24"/>
        </w:rPr>
        <w:t>б) изменение регулируемых цен (тарифов) на товары (работы, услуги), цен на компримированный (сжатый) природный газ (метан)</w:t>
      </w:r>
      <w:r>
        <w:rPr>
          <w:rFonts w:ascii="Times New Roman" w:hAnsi="Times New Roman" w:cs="Times New Roman"/>
          <w:bCs/>
          <w:sz w:val="24"/>
          <w:szCs w:val="24"/>
        </w:rPr>
        <w:t>;</w:t>
      </w:r>
    </w:p>
    <w:p w14:paraId="7A1784C9" w14:textId="77777777" w:rsidR="00CB73A2" w:rsidRDefault="00CB73A2" w:rsidP="00CB73A2">
      <w:pPr>
        <w:ind w:firstLine="567"/>
        <w:jc w:val="both"/>
      </w:pPr>
      <w:r>
        <w:rPr>
          <w:bCs/>
        </w:rPr>
        <w:lastRenderedPageBreak/>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r>
        <w:t>;</w:t>
      </w:r>
    </w:p>
    <w:p w14:paraId="734E0342" w14:textId="77777777" w:rsidR="00CB73A2" w:rsidRDefault="00CB73A2" w:rsidP="00CB73A2">
      <w:pPr>
        <w:ind w:firstLine="567"/>
        <w:jc w:val="both"/>
      </w:pPr>
      <w:r>
        <w:t>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12DFFF14" w14:textId="77777777" w:rsidR="00CB73A2" w:rsidRDefault="00CB73A2" w:rsidP="00CB73A2">
      <w:pPr>
        <w:ind w:firstLine="567"/>
        <w:jc w:val="both"/>
      </w:pPr>
      <w:r>
        <w:t>д)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36495EBC" w14:textId="77777777" w:rsidR="00CB73A2" w:rsidRDefault="00CB73A2" w:rsidP="00CB73A2">
      <w:pPr>
        <w:pStyle w:val="ae"/>
        <w:ind w:firstLine="567"/>
        <w:jc w:val="both"/>
        <w:rPr>
          <w:rFonts w:ascii="Times New Roman" w:hAnsi="Times New Roman" w:cs="Times New Roman"/>
          <w:bCs/>
          <w:sz w:val="24"/>
          <w:szCs w:val="24"/>
        </w:rPr>
      </w:pPr>
      <w:r>
        <w:rPr>
          <w:rFonts w:ascii="Times New Roman" w:hAnsi="Times New Roman" w:cs="Times New Roman"/>
          <w:bCs/>
          <w:sz w:val="24"/>
          <w:szCs w:val="24"/>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14:paraId="37C41C2D" w14:textId="6061FBDA" w:rsidR="00CB73A2" w:rsidRDefault="00CB73A2" w:rsidP="00CB73A2">
      <w:pPr>
        <w:autoSpaceDE w:val="0"/>
        <w:autoSpaceDN w:val="0"/>
        <w:adjustRightInd w:val="0"/>
        <w:ind w:firstLine="567"/>
        <w:jc w:val="both"/>
        <w:rPr>
          <w:bCs/>
          <w:color w:val="000000"/>
        </w:rPr>
      </w:pPr>
      <w:r w:rsidRPr="000552E4">
        <w:rPr>
          <w:bCs/>
        </w:rPr>
        <w:t xml:space="preserve">Вместе с тем, Постановлением Правительства Приднестровской Молдавской Республики от 11 апреля 2022 года № 123 </w:t>
      </w:r>
      <w:r w:rsidRPr="000552E4">
        <w:t>«</w:t>
      </w:r>
      <w:r w:rsidRPr="00777287">
        <w:t>Об утверждении перечня дополнительных случаев изменения существенных условий контрактов при их исполнении государственными (муниципальными), коммерческими заказчиками и порядка изменения существенных условий контрактов при их исполнении государственными (муниципальными), коммерческими заказчиками»</w:t>
      </w:r>
      <w:r w:rsidRPr="000552E4">
        <w:t>)</w:t>
      </w:r>
      <w:r w:rsidRPr="000552E4">
        <w:rPr>
          <w:bCs/>
        </w:rPr>
        <w:t xml:space="preserve"> (САЗ </w:t>
      </w:r>
      <w:r>
        <w:rPr>
          <w:bCs/>
          <w:color w:val="000000"/>
        </w:rPr>
        <w:t>2-14) с 1 января 2022 года по соглашению сторон предусмотрены дополнительные случаи изменения существенных условий контракта при его исполнении в пределах цены заключенного контракта.</w:t>
      </w:r>
    </w:p>
    <w:p w14:paraId="7979C7EE" w14:textId="77777777" w:rsidR="00CB73A2" w:rsidRDefault="00CB73A2" w:rsidP="00CB73A2">
      <w:pPr>
        <w:autoSpaceDE w:val="0"/>
        <w:autoSpaceDN w:val="0"/>
        <w:adjustRightInd w:val="0"/>
        <w:ind w:firstLine="567"/>
        <w:jc w:val="both"/>
        <w:rPr>
          <w:bCs/>
        </w:rPr>
      </w:pPr>
      <w:r>
        <w:rPr>
          <w:bCs/>
        </w:rPr>
        <w:t xml:space="preserve">В ходе проверки лицами, осуществляющими </w:t>
      </w:r>
      <w:r>
        <w:t xml:space="preserve">плановое выездное контрольное мероприятие, </w:t>
      </w:r>
      <w:r>
        <w:rPr>
          <w:bCs/>
        </w:rPr>
        <w:t>изучены и проанализированы исполнение заключенных договоров и контрактов с соответствующими поставщиками (исполнителями, подрядчиками) товаров (работ, услуг), исполнение которых осуществлялось сторонами в 2023 году, а также представленные приходные документы по приобретению товарно-материальных ценностей, акты выполненных работ (услуг) и платежные документы за проверяемый период.</w:t>
      </w:r>
    </w:p>
    <w:p w14:paraId="4FF7F0A4" w14:textId="1AFD053A" w:rsidR="00CB73A2" w:rsidRDefault="00FA3C2B" w:rsidP="00CB73A2">
      <w:pPr>
        <w:autoSpaceDE w:val="0"/>
        <w:autoSpaceDN w:val="0"/>
        <w:adjustRightInd w:val="0"/>
        <w:ind w:firstLine="567"/>
        <w:jc w:val="both"/>
        <w:rPr>
          <w:bCs/>
          <w:color w:val="000000"/>
        </w:rPr>
      </w:pPr>
      <w:r>
        <w:t xml:space="preserve">ГУП </w:t>
      </w:r>
      <w:r w:rsidRPr="000A706A">
        <w:rPr>
          <w:color w:val="000000"/>
        </w:rPr>
        <w:t>«Григориопольский ДЭУ»</w:t>
      </w:r>
      <w:r>
        <w:rPr>
          <w:color w:val="000000"/>
        </w:rPr>
        <w:t xml:space="preserve"> </w:t>
      </w:r>
      <w:r w:rsidR="00CB73A2">
        <w:rPr>
          <w:bCs/>
        </w:rPr>
        <w:t xml:space="preserve">по ряду контрактов </w:t>
      </w:r>
      <w:r w:rsidR="00CB73A2">
        <w:rPr>
          <w:bCs/>
          <w:color w:val="000000"/>
        </w:rPr>
        <w:t>изменены существенные условия контрактов (договоров)</w:t>
      </w:r>
      <w:r w:rsidR="00CB73A2">
        <w:rPr>
          <w:bCs/>
        </w:rPr>
        <w:t xml:space="preserve"> в</w:t>
      </w:r>
      <w:r w:rsidR="00CB73A2">
        <w:rPr>
          <w:bCs/>
          <w:color w:val="000000"/>
        </w:rPr>
        <w:t xml:space="preserve"> нарушение вышеуказанных норм.</w:t>
      </w:r>
    </w:p>
    <w:p w14:paraId="75D7B517" w14:textId="77777777" w:rsidR="00CB73A2" w:rsidRDefault="00CB73A2" w:rsidP="00CB73A2">
      <w:pPr>
        <w:autoSpaceDE w:val="0"/>
        <w:autoSpaceDN w:val="0"/>
        <w:adjustRightInd w:val="0"/>
        <w:ind w:firstLine="567"/>
        <w:jc w:val="both"/>
        <w:rPr>
          <w:bCs/>
        </w:rPr>
      </w:pPr>
      <w:r>
        <w:rPr>
          <w:bCs/>
        </w:rPr>
        <w:t xml:space="preserve">Кроме того, по результатам рассмотрения документов выявлен ряд нарушений в части исполнения условий заключенных контрактов. </w:t>
      </w:r>
    </w:p>
    <w:p w14:paraId="6F4B3AAC" w14:textId="7ABB3A52" w:rsidR="00CB73A2" w:rsidRDefault="00CB73A2" w:rsidP="00CB73A2">
      <w:pPr>
        <w:autoSpaceDE w:val="0"/>
        <w:autoSpaceDN w:val="0"/>
        <w:adjustRightInd w:val="0"/>
        <w:ind w:firstLine="567"/>
        <w:jc w:val="both"/>
        <w:rPr>
          <w:bCs/>
        </w:rPr>
      </w:pPr>
      <w:r>
        <w:rPr>
          <w:bCs/>
        </w:rPr>
        <w:t xml:space="preserve">Информация о вышеуказанных </w:t>
      </w:r>
      <w:r>
        <w:rPr>
          <w:bCs/>
          <w:color w:val="000000"/>
        </w:rPr>
        <w:t>нарушениях (</w:t>
      </w:r>
      <w:r>
        <w:rPr>
          <w:bCs/>
        </w:rPr>
        <w:t xml:space="preserve">контрактах) отражена в Приложении </w:t>
      </w:r>
      <w:r w:rsidR="00777287">
        <w:rPr>
          <w:bCs/>
        </w:rPr>
        <w:br/>
      </w:r>
      <w:r>
        <w:rPr>
          <w:bCs/>
        </w:rPr>
        <w:t>№ 2 к настоящему Акту проверки.</w:t>
      </w:r>
    </w:p>
    <w:p w14:paraId="6BC8A694" w14:textId="77777777" w:rsidR="00CB73A2" w:rsidRDefault="00CB73A2" w:rsidP="00CB73A2">
      <w:pPr>
        <w:autoSpaceDE w:val="0"/>
        <w:autoSpaceDN w:val="0"/>
        <w:adjustRightInd w:val="0"/>
        <w:ind w:firstLine="567"/>
        <w:jc w:val="both"/>
        <w:rPr>
          <w:bCs/>
          <w:sz w:val="20"/>
          <w:szCs w:val="20"/>
        </w:rPr>
      </w:pPr>
    </w:p>
    <w:p w14:paraId="0BAB6C50" w14:textId="56AB73B6" w:rsidR="00CB73A2" w:rsidRDefault="00CB73A2" w:rsidP="00CB73A2">
      <w:pPr>
        <w:autoSpaceDE w:val="0"/>
        <w:autoSpaceDN w:val="0"/>
        <w:adjustRightInd w:val="0"/>
        <w:ind w:firstLine="567"/>
        <w:jc w:val="both"/>
      </w:pPr>
      <w:r>
        <w:rPr>
          <w:b/>
          <w:bCs/>
        </w:rPr>
        <w:t>2.7.</w:t>
      </w:r>
      <w:r>
        <w:t> </w:t>
      </w:r>
      <w:r>
        <w:rPr>
          <w:bCs/>
        </w:rPr>
        <w:t xml:space="preserve">В соответствии с пояснениями, представленными </w:t>
      </w:r>
      <w:r w:rsidR="00FA3C2B">
        <w:t xml:space="preserve">ГУП </w:t>
      </w:r>
      <w:r w:rsidR="00FA3C2B" w:rsidRPr="000A706A">
        <w:rPr>
          <w:color w:val="000000"/>
        </w:rPr>
        <w:t>«Григориопольский ДЭУ»</w:t>
      </w:r>
      <w:r>
        <w:rPr>
          <w:bCs/>
        </w:rPr>
        <w:t xml:space="preserve">, претензии к поставщикам товаров (работ, услуг), приобретенным в проверяемый период у </w:t>
      </w:r>
      <w:r w:rsidR="00FA3C2B">
        <w:t xml:space="preserve">ГУП </w:t>
      </w:r>
      <w:r w:rsidR="00FA3C2B" w:rsidRPr="000A706A">
        <w:rPr>
          <w:color w:val="000000"/>
        </w:rPr>
        <w:t>«Григориопольский ДЭУ»</w:t>
      </w:r>
      <w:r>
        <w:t xml:space="preserve"> </w:t>
      </w:r>
      <w:r>
        <w:rPr>
          <w:bCs/>
        </w:rPr>
        <w:t xml:space="preserve">отсутствовали, также, как и со стороны поставщиков товаров (работ, услуг) к </w:t>
      </w:r>
      <w:r w:rsidR="00FA3C2B">
        <w:t xml:space="preserve">ГУП </w:t>
      </w:r>
      <w:r w:rsidR="00FA3C2B" w:rsidRPr="000A706A">
        <w:rPr>
          <w:color w:val="000000"/>
        </w:rPr>
        <w:t>«Григориопольский ДЭУ»</w:t>
      </w:r>
      <w:r>
        <w:rPr>
          <w:bCs/>
        </w:rPr>
        <w:t xml:space="preserve">, что свидетельствует о выполнении поставщиками гарантийных обязательств на товары (работы, услуги) и отсутствии принятия мер </w:t>
      </w:r>
      <w:r>
        <w:t xml:space="preserve">ответственности и совершения иных действий </w:t>
      </w:r>
      <w:r w:rsidR="00FA3C2B">
        <w:t xml:space="preserve">ГУП </w:t>
      </w:r>
      <w:r w:rsidR="00FA3C2B" w:rsidRPr="000A706A">
        <w:rPr>
          <w:color w:val="000000"/>
        </w:rPr>
        <w:t>«Григориопольский ДЭУ»</w:t>
      </w:r>
      <w:r>
        <w:t>, связанных с нарушением поставщиками гарантийных обязательств и условий контрактов.</w:t>
      </w:r>
    </w:p>
    <w:p w14:paraId="4A66E5F2" w14:textId="77777777" w:rsidR="00CB73A2" w:rsidRDefault="00CB73A2" w:rsidP="00CB73A2">
      <w:pPr>
        <w:autoSpaceDE w:val="0"/>
        <w:autoSpaceDN w:val="0"/>
        <w:adjustRightInd w:val="0"/>
        <w:ind w:firstLine="567"/>
        <w:jc w:val="both"/>
        <w:rPr>
          <w:sz w:val="20"/>
          <w:szCs w:val="20"/>
        </w:rPr>
      </w:pPr>
    </w:p>
    <w:p w14:paraId="6890472F" w14:textId="2D50314A" w:rsidR="00CB73A2" w:rsidRDefault="00CB73A2" w:rsidP="00CB73A2">
      <w:pPr>
        <w:autoSpaceDE w:val="0"/>
        <w:autoSpaceDN w:val="0"/>
        <w:adjustRightInd w:val="0"/>
        <w:ind w:firstLine="567"/>
        <w:jc w:val="both"/>
        <w:rPr>
          <w:color w:val="000000"/>
        </w:rPr>
      </w:pPr>
      <w:r>
        <w:rPr>
          <w:b/>
          <w:bCs/>
        </w:rPr>
        <w:t>2.8.</w:t>
      </w:r>
      <w:r>
        <w:t> </w:t>
      </w:r>
      <w:r>
        <w:rPr>
          <w:bCs/>
        </w:rPr>
        <w:t xml:space="preserve">В </w:t>
      </w:r>
      <w:r>
        <w:rPr>
          <w:bCs/>
          <w:color w:val="000000"/>
        </w:rPr>
        <w:t xml:space="preserve">целях определения </w:t>
      </w:r>
      <w:r>
        <w:rPr>
          <w:color w:val="000000"/>
        </w:rPr>
        <w:t>соответствия поставленного товара (выполненной работы, оказанной услуги) условиям контракта, и соответствия использования поставленного товара (выполненной работы, оказанной услуги) целям осуществления закупки ответственными лицами, осуществляющими контрольное мероприятие, для проверки определен перечень оборудования и товаров (выборочно по ценовому критерию) согласно ниже приведенной таблице:</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5"/>
        <w:gridCol w:w="1525"/>
        <w:gridCol w:w="1413"/>
        <w:gridCol w:w="2131"/>
        <w:gridCol w:w="708"/>
        <w:gridCol w:w="993"/>
        <w:gridCol w:w="850"/>
        <w:gridCol w:w="1276"/>
      </w:tblGrid>
      <w:tr w:rsidR="002913D4" w:rsidRPr="004339F1" w14:paraId="6CA185B6" w14:textId="77777777" w:rsidTr="00511C59">
        <w:trPr>
          <w:trHeight w:val="529"/>
          <w:tblHeader/>
        </w:trPr>
        <w:tc>
          <w:tcPr>
            <w:tcW w:w="0" w:type="auto"/>
            <w:shd w:val="clear" w:color="auto" w:fill="auto"/>
            <w:vAlign w:val="center"/>
            <w:hideMark/>
          </w:tcPr>
          <w:p w14:paraId="3842EAB1" w14:textId="77777777" w:rsidR="002913D4" w:rsidRPr="004339F1" w:rsidRDefault="002913D4" w:rsidP="00BA0B6D">
            <w:pPr>
              <w:jc w:val="center"/>
              <w:rPr>
                <w:color w:val="000000"/>
                <w:sz w:val="18"/>
                <w:szCs w:val="18"/>
              </w:rPr>
            </w:pPr>
            <w:r w:rsidRPr="004339F1">
              <w:rPr>
                <w:color w:val="000000"/>
                <w:sz w:val="18"/>
                <w:szCs w:val="18"/>
              </w:rPr>
              <w:t>№ п/п</w:t>
            </w:r>
          </w:p>
        </w:tc>
        <w:tc>
          <w:tcPr>
            <w:tcW w:w="1525" w:type="dxa"/>
            <w:shd w:val="clear" w:color="auto" w:fill="auto"/>
            <w:vAlign w:val="center"/>
            <w:hideMark/>
          </w:tcPr>
          <w:p w14:paraId="7A324717" w14:textId="77777777" w:rsidR="002913D4" w:rsidRPr="004339F1" w:rsidRDefault="002913D4" w:rsidP="00BA0B6D">
            <w:pPr>
              <w:jc w:val="center"/>
              <w:rPr>
                <w:color w:val="000000"/>
                <w:sz w:val="18"/>
                <w:szCs w:val="18"/>
              </w:rPr>
            </w:pPr>
            <w:r w:rsidRPr="004339F1">
              <w:rPr>
                <w:color w:val="000000"/>
                <w:sz w:val="18"/>
                <w:szCs w:val="18"/>
              </w:rPr>
              <w:t>Поставщик</w:t>
            </w:r>
          </w:p>
        </w:tc>
        <w:tc>
          <w:tcPr>
            <w:tcW w:w="1413" w:type="dxa"/>
            <w:vAlign w:val="center"/>
          </w:tcPr>
          <w:p w14:paraId="75DE2AE6" w14:textId="77777777" w:rsidR="002913D4" w:rsidRPr="004339F1" w:rsidRDefault="002913D4" w:rsidP="00BA0B6D">
            <w:pPr>
              <w:jc w:val="center"/>
              <w:rPr>
                <w:color w:val="000000"/>
                <w:sz w:val="18"/>
                <w:szCs w:val="18"/>
              </w:rPr>
            </w:pPr>
            <w:r>
              <w:rPr>
                <w:color w:val="000000"/>
                <w:sz w:val="18"/>
                <w:szCs w:val="18"/>
              </w:rPr>
              <w:t>Основание</w:t>
            </w:r>
          </w:p>
        </w:tc>
        <w:tc>
          <w:tcPr>
            <w:tcW w:w="2131" w:type="dxa"/>
            <w:shd w:val="clear" w:color="auto" w:fill="auto"/>
            <w:vAlign w:val="center"/>
            <w:hideMark/>
          </w:tcPr>
          <w:p w14:paraId="6720A8F9" w14:textId="77777777" w:rsidR="002913D4" w:rsidRPr="004339F1" w:rsidRDefault="002913D4" w:rsidP="00BA0B6D">
            <w:pPr>
              <w:jc w:val="center"/>
              <w:rPr>
                <w:color w:val="000000"/>
                <w:sz w:val="18"/>
                <w:szCs w:val="18"/>
              </w:rPr>
            </w:pPr>
            <w:r w:rsidRPr="004339F1">
              <w:rPr>
                <w:color w:val="000000"/>
                <w:sz w:val="18"/>
                <w:szCs w:val="18"/>
              </w:rPr>
              <w:t>Наименование товара</w:t>
            </w:r>
          </w:p>
        </w:tc>
        <w:tc>
          <w:tcPr>
            <w:tcW w:w="708" w:type="dxa"/>
            <w:shd w:val="clear" w:color="auto" w:fill="auto"/>
            <w:vAlign w:val="center"/>
            <w:hideMark/>
          </w:tcPr>
          <w:p w14:paraId="6AFF3631" w14:textId="77777777" w:rsidR="002913D4" w:rsidRPr="004339F1" w:rsidRDefault="002913D4" w:rsidP="00BA0B6D">
            <w:pPr>
              <w:jc w:val="center"/>
              <w:rPr>
                <w:color w:val="000000"/>
                <w:sz w:val="18"/>
                <w:szCs w:val="18"/>
              </w:rPr>
            </w:pPr>
            <w:r w:rsidRPr="004339F1">
              <w:rPr>
                <w:color w:val="000000"/>
                <w:sz w:val="18"/>
                <w:szCs w:val="18"/>
              </w:rPr>
              <w:t xml:space="preserve">Кол-во, </w:t>
            </w:r>
            <w:proofErr w:type="spellStart"/>
            <w:r w:rsidRPr="004339F1">
              <w:rPr>
                <w:color w:val="000000"/>
                <w:sz w:val="18"/>
                <w:szCs w:val="18"/>
              </w:rPr>
              <w:t>шт</w:t>
            </w:r>
            <w:proofErr w:type="spellEnd"/>
          </w:p>
        </w:tc>
        <w:tc>
          <w:tcPr>
            <w:tcW w:w="993" w:type="dxa"/>
            <w:shd w:val="clear" w:color="auto" w:fill="auto"/>
            <w:vAlign w:val="center"/>
            <w:hideMark/>
          </w:tcPr>
          <w:p w14:paraId="5BCED88E" w14:textId="77777777" w:rsidR="002913D4" w:rsidRPr="004339F1" w:rsidRDefault="002913D4" w:rsidP="00BA0B6D">
            <w:pPr>
              <w:jc w:val="center"/>
              <w:rPr>
                <w:color w:val="000000"/>
                <w:sz w:val="18"/>
                <w:szCs w:val="18"/>
              </w:rPr>
            </w:pPr>
            <w:r w:rsidRPr="004339F1">
              <w:rPr>
                <w:color w:val="000000"/>
                <w:sz w:val="18"/>
                <w:szCs w:val="18"/>
              </w:rPr>
              <w:t xml:space="preserve">Цена за ед., </w:t>
            </w:r>
            <w:proofErr w:type="spellStart"/>
            <w:r w:rsidRPr="004339F1">
              <w:rPr>
                <w:color w:val="000000"/>
                <w:sz w:val="18"/>
                <w:szCs w:val="18"/>
              </w:rPr>
              <w:t>руб</w:t>
            </w:r>
            <w:proofErr w:type="spellEnd"/>
          </w:p>
        </w:tc>
        <w:tc>
          <w:tcPr>
            <w:tcW w:w="850" w:type="dxa"/>
            <w:shd w:val="clear" w:color="auto" w:fill="auto"/>
            <w:vAlign w:val="center"/>
            <w:hideMark/>
          </w:tcPr>
          <w:p w14:paraId="2956A903" w14:textId="77777777" w:rsidR="002913D4" w:rsidRPr="004339F1" w:rsidRDefault="002913D4" w:rsidP="00BA0B6D">
            <w:pPr>
              <w:jc w:val="center"/>
              <w:rPr>
                <w:color w:val="000000"/>
                <w:sz w:val="18"/>
                <w:szCs w:val="18"/>
              </w:rPr>
            </w:pPr>
            <w:r w:rsidRPr="004339F1">
              <w:rPr>
                <w:color w:val="000000"/>
                <w:sz w:val="18"/>
                <w:szCs w:val="18"/>
              </w:rPr>
              <w:t>Сумма, руб.</w:t>
            </w:r>
          </w:p>
        </w:tc>
        <w:tc>
          <w:tcPr>
            <w:tcW w:w="1276" w:type="dxa"/>
            <w:shd w:val="clear" w:color="auto" w:fill="auto"/>
            <w:vAlign w:val="center"/>
            <w:hideMark/>
          </w:tcPr>
          <w:p w14:paraId="7C9EA15E" w14:textId="77777777" w:rsidR="002913D4" w:rsidRPr="004339F1" w:rsidRDefault="002913D4" w:rsidP="00BA0B6D">
            <w:pPr>
              <w:jc w:val="center"/>
              <w:rPr>
                <w:color w:val="000000"/>
                <w:sz w:val="18"/>
                <w:szCs w:val="18"/>
              </w:rPr>
            </w:pPr>
            <w:r w:rsidRPr="004339F1">
              <w:rPr>
                <w:color w:val="000000"/>
                <w:sz w:val="18"/>
                <w:szCs w:val="18"/>
              </w:rPr>
              <w:t>№ накладной, дата</w:t>
            </w:r>
          </w:p>
        </w:tc>
      </w:tr>
      <w:tr w:rsidR="002913D4" w:rsidRPr="004339F1" w14:paraId="76A8C32F" w14:textId="77777777" w:rsidTr="00511C59">
        <w:trPr>
          <w:trHeight w:val="527"/>
        </w:trPr>
        <w:tc>
          <w:tcPr>
            <w:tcW w:w="0" w:type="auto"/>
            <w:vMerge w:val="restart"/>
            <w:shd w:val="clear" w:color="auto" w:fill="auto"/>
            <w:vAlign w:val="center"/>
          </w:tcPr>
          <w:p w14:paraId="0B938CFC" w14:textId="77777777" w:rsidR="002913D4" w:rsidRPr="009B7236" w:rsidRDefault="002913D4" w:rsidP="00BA0B6D">
            <w:pPr>
              <w:jc w:val="center"/>
              <w:rPr>
                <w:color w:val="000000"/>
                <w:sz w:val="18"/>
                <w:szCs w:val="18"/>
                <w:lang w:val="en-US"/>
              </w:rPr>
            </w:pPr>
            <w:r>
              <w:rPr>
                <w:color w:val="000000"/>
                <w:sz w:val="18"/>
                <w:szCs w:val="18"/>
                <w:lang w:val="en-US"/>
              </w:rPr>
              <w:t>1</w:t>
            </w:r>
          </w:p>
        </w:tc>
        <w:tc>
          <w:tcPr>
            <w:tcW w:w="1525" w:type="dxa"/>
            <w:vMerge w:val="restart"/>
            <w:shd w:val="clear" w:color="auto" w:fill="auto"/>
            <w:vAlign w:val="center"/>
          </w:tcPr>
          <w:p w14:paraId="36944862" w14:textId="03CAAF7C" w:rsidR="002913D4" w:rsidRPr="00D335F3" w:rsidRDefault="002913D4" w:rsidP="00BA0B6D">
            <w:pPr>
              <w:jc w:val="center"/>
              <w:rPr>
                <w:color w:val="000000"/>
                <w:sz w:val="18"/>
                <w:szCs w:val="18"/>
              </w:rPr>
            </w:pPr>
            <w:r w:rsidRPr="00D335F3">
              <w:rPr>
                <w:color w:val="000000"/>
                <w:sz w:val="18"/>
                <w:szCs w:val="18"/>
              </w:rPr>
              <w:t xml:space="preserve">ИП </w:t>
            </w:r>
            <w:r w:rsidR="00FC58E0">
              <w:rPr>
                <w:color w:val="000000"/>
                <w:sz w:val="18"/>
                <w:szCs w:val="18"/>
              </w:rPr>
              <w:t>1</w:t>
            </w:r>
          </w:p>
        </w:tc>
        <w:tc>
          <w:tcPr>
            <w:tcW w:w="1413" w:type="dxa"/>
            <w:vAlign w:val="center"/>
          </w:tcPr>
          <w:p w14:paraId="71A9B137" w14:textId="77777777" w:rsidR="002913D4" w:rsidRDefault="002913D4" w:rsidP="00BA0B6D">
            <w:pPr>
              <w:jc w:val="center"/>
              <w:rPr>
                <w:color w:val="000000"/>
                <w:sz w:val="18"/>
                <w:szCs w:val="18"/>
              </w:rPr>
            </w:pPr>
            <w:r>
              <w:rPr>
                <w:color w:val="000000"/>
                <w:sz w:val="18"/>
                <w:szCs w:val="18"/>
              </w:rPr>
              <w:t>Счет № б/н от 08.06.2023г.</w:t>
            </w:r>
          </w:p>
        </w:tc>
        <w:tc>
          <w:tcPr>
            <w:tcW w:w="2131" w:type="dxa"/>
            <w:shd w:val="clear" w:color="auto" w:fill="auto"/>
            <w:vAlign w:val="center"/>
          </w:tcPr>
          <w:p w14:paraId="16006E1D" w14:textId="77777777" w:rsidR="002913D4" w:rsidRPr="00590583" w:rsidRDefault="002913D4" w:rsidP="00BA0B6D">
            <w:pPr>
              <w:jc w:val="center"/>
              <w:rPr>
                <w:color w:val="000000"/>
                <w:sz w:val="18"/>
                <w:szCs w:val="18"/>
              </w:rPr>
            </w:pPr>
            <w:r>
              <w:rPr>
                <w:color w:val="000000"/>
                <w:sz w:val="18"/>
                <w:szCs w:val="18"/>
              </w:rPr>
              <w:t xml:space="preserve">Отбойный молоток </w:t>
            </w:r>
            <w:r>
              <w:rPr>
                <w:color w:val="000000"/>
                <w:sz w:val="18"/>
                <w:szCs w:val="18"/>
                <w:lang w:val="en-US"/>
              </w:rPr>
              <w:t>MON-4</w:t>
            </w:r>
          </w:p>
        </w:tc>
        <w:tc>
          <w:tcPr>
            <w:tcW w:w="708" w:type="dxa"/>
            <w:shd w:val="clear" w:color="auto" w:fill="auto"/>
            <w:vAlign w:val="center"/>
          </w:tcPr>
          <w:p w14:paraId="298D0E00" w14:textId="77777777" w:rsidR="002913D4" w:rsidRPr="000842FB" w:rsidRDefault="002913D4" w:rsidP="00BA0B6D">
            <w:pPr>
              <w:jc w:val="center"/>
              <w:rPr>
                <w:color w:val="000000"/>
                <w:sz w:val="18"/>
                <w:szCs w:val="18"/>
              </w:rPr>
            </w:pPr>
            <w:r>
              <w:rPr>
                <w:color w:val="000000"/>
                <w:sz w:val="18"/>
                <w:szCs w:val="18"/>
              </w:rPr>
              <w:t>1</w:t>
            </w:r>
          </w:p>
        </w:tc>
        <w:tc>
          <w:tcPr>
            <w:tcW w:w="993" w:type="dxa"/>
            <w:shd w:val="clear" w:color="auto" w:fill="auto"/>
            <w:vAlign w:val="center"/>
          </w:tcPr>
          <w:p w14:paraId="235EEA12" w14:textId="77777777" w:rsidR="002913D4" w:rsidRDefault="002913D4" w:rsidP="00BA0B6D">
            <w:pPr>
              <w:jc w:val="center"/>
              <w:rPr>
                <w:color w:val="000000"/>
                <w:sz w:val="18"/>
                <w:szCs w:val="18"/>
                <w:lang w:val="en-US"/>
              </w:rPr>
            </w:pPr>
            <w:r>
              <w:rPr>
                <w:color w:val="000000"/>
                <w:sz w:val="18"/>
                <w:szCs w:val="18"/>
              </w:rPr>
              <w:t>4 600</w:t>
            </w:r>
            <w:r>
              <w:rPr>
                <w:color w:val="000000"/>
                <w:sz w:val="18"/>
                <w:szCs w:val="18"/>
                <w:lang w:val="en-US"/>
              </w:rPr>
              <w:t>,00</w:t>
            </w:r>
          </w:p>
        </w:tc>
        <w:tc>
          <w:tcPr>
            <w:tcW w:w="850" w:type="dxa"/>
            <w:shd w:val="clear" w:color="auto" w:fill="auto"/>
            <w:vAlign w:val="center"/>
          </w:tcPr>
          <w:p w14:paraId="0B4686BD" w14:textId="77777777" w:rsidR="002913D4" w:rsidRDefault="002913D4" w:rsidP="00BA0B6D">
            <w:pPr>
              <w:jc w:val="center"/>
              <w:rPr>
                <w:color w:val="000000"/>
                <w:sz w:val="18"/>
                <w:szCs w:val="18"/>
                <w:lang w:val="en-US"/>
              </w:rPr>
            </w:pPr>
            <w:r>
              <w:rPr>
                <w:color w:val="000000"/>
                <w:sz w:val="18"/>
                <w:szCs w:val="18"/>
              </w:rPr>
              <w:t>4 600</w:t>
            </w:r>
            <w:r>
              <w:rPr>
                <w:color w:val="000000"/>
                <w:sz w:val="18"/>
                <w:szCs w:val="18"/>
                <w:lang w:val="en-US"/>
              </w:rPr>
              <w:t>,00</w:t>
            </w:r>
          </w:p>
        </w:tc>
        <w:tc>
          <w:tcPr>
            <w:tcW w:w="1276" w:type="dxa"/>
            <w:shd w:val="clear" w:color="auto" w:fill="auto"/>
            <w:vAlign w:val="center"/>
          </w:tcPr>
          <w:p w14:paraId="2BABBE1A" w14:textId="77777777" w:rsidR="002913D4" w:rsidRDefault="002913D4" w:rsidP="00BA0B6D">
            <w:pPr>
              <w:jc w:val="center"/>
              <w:rPr>
                <w:color w:val="000000"/>
                <w:sz w:val="18"/>
                <w:szCs w:val="18"/>
              </w:rPr>
            </w:pPr>
            <w:r w:rsidRPr="004339F1">
              <w:rPr>
                <w:color w:val="000000"/>
                <w:sz w:val="18"/>
                <w:szCs w:val="18"/>
              </w:rPr>
              <w:t>Н</w:t>
            </w:r>
            <w:r>
              <w:rPr>
                <w:color w:val="000000"/>
                <w:sz w:val="18"/>
                <w:szCs w:val="18"/>
              </w:rPr>
              <w:t>акладная</w:t>
            </w:r>
            <w:r w:rsidRPr="004339F1">
              <w:rPr>
                <w:color w:val="000000"/>
                <w:sz w:val="18"/>
                <w:szCs w:val="18"/>
              </w:rPr>
              <w:t xml:space="preserve"> № </w:t>
            </w:r>
            <w:r>
              <w:rPr>
                <w:color w:val="000000"/>
                <w:sz w:val="18"/>
                <w:szCs w:val="18"/>
              </w:rPr>
              <w:t>35</w:t>
            </w:r>
            <w:r w:rsidRPr="004339F1">
              <w:rPr>
                <w:color w:val="000000"/>
                <w:sz w:val="18"/>
                <w:szCs w:val="18"/>
              </w:rPr>
              <w:t xml:space="preserve"> от </w:t>
            </w:r>
            <w:r>
              <w:rPr>
                <w:color w:val="000000"/>
                <w:sz w:val="18"/>
                <w:szCs w:val="18"/>
              </w:rPr>
              <w:t>13</w:t>
            </w:r>
            <w:r w:rsidRPr="004339F1">
              <w:rPr>
                <w:color w:val="000000"/>
                <w:sz w:val="18"/>
                <w:szCs w:val="18"/>
              </w:rPr>
              <w:t>.</w:t>
            </w:r>
            <w:r>
              <w:rPr>
                <w:color w:val="000000"/>
                <w:sz w:val="18"/>
                <w:szCs w:val="18"/>
              </w:rPr>
              <w:t>06</w:t>
            </w:r>
            <w:r w:rsidRPr="004339F1">
              <w:rPr>
                <w:color w:val="000000"/>
                <w:sz w:val="18"/>
                <w:szCs w:val="18"/>
              </w:rPr>
              <w:t>.20</w:t>
            </w:r>
            <w:r>
              <w:rPr>
                <w:color w:val="000000"/>
                <w:sz w:val="18"/>
                <w:szCs w:val="18"/>
              </w:rPr>
              <w:t>23 г.</w:t>
            </w:r>
          </w:p>
        </w:tc>
      </w:tr>
      <w:tr w:rsidR="002913D4" w:rsidRPr="004339F1" w14:paraId="2FA1FDDB" w14:textId="77777777" w:rsidTr="00511C59">
        <w:trPr>
          <w:trHeight w:val="527"/>
        </w:trPr>
        <w:tc>
          <w:tcPr>
            <w:tcW w:w="0" w:type="auto"/>
            <w:vMerge/>
            <w:shd w:val="clear" w:color="auto" w:fill="auto"/>
            <w:vAlign w:val="center"/>
          </w:tcPr>
          <w:p w14:paraId="4354D6D0" w14:textId="77777777" w:rsidR="002913D4" w:rsidRDefault="002913D4" w:rsidP="00BA0B6D">
            <w:pPr>
              <w:jc w:val="center"/>
              <w:rPr>
                <w:color w:val="000000"/>
                <w:sz w:val="18"/>
                <w:szCs w:val="18"/>
                <w:lang w:val="en-US"/>
              </w:rPr>
            </w:pPr>
          </w:p>
        </w:tc>
        <w:tc>
          <w:tcPr>
            <w:tcW w:w="1525" w:type="dxa"/>
            <w:vMerge/>
            <w:shd w:val="clear" w:color="auto" w:fill="auto"/>
            <w:vAlign w:val="center"/>
          </w:tcPr>
          <w:p w14:paraId="28C1C367" w14:textId="77777777" w:rsidR="002913D4" w:rsidRPr="00D335F3" w:rsidRDefault="002913D4" w:rsidP="00BA0B6D">
            <w:pPr>
              <w:jc w:val="center"/>
              <w:rPr>
                <w:color w:val="000000"/>
                <w:sz w:val="18"/>
                <w:szCs w:val="18"/>
              </w:rPr>
            </w:pPr>
          </w:p>
        </w:tc>
        <w:tc>
          <w:tcPr>
            <w:tcW w:w="1413" w:type="dxa"/>
            <w:vMerge w:val="restart"/>
            <w:vAlign w:val="center"/>
          </w:tcPr>
          <w:p w14:paraId="2C721817" w14:textId="77777777" w:rsidR="002913D4" w:rsidRDefault="002913D4" w:rsidP="00BA0B6D">
            <w:pPr>
              <w:jc w:val="center"/>
              <w:rPr>
                <w:color w:val="000000"/>
                <w:sz w:val="18"/>
                <w:szCs w:val="18"/>
              </w:rPr>
            </w:pPr>
            <w:r>
              <w:rPr>
                <w:color w:val="000000"/>
                <w:sz w:val="18"/>
                <w:szCs w:val="18"/>
              </w:rPr>
              <w:t>Счет № б/н от 10.03.2023г.</w:t>
            </w:r>
          </w:p>
        </w:tc>
        <w:tc>
          <w:tcPr>
            <w:tcW w:w="2131" w:type="dxa"/>
            <w:shd w:val="clear" w:color="auto" w:fill="auto"/>
            <w:vAlign w:val="center"/>
          </w:tcPr>
          <w:p w14:paraId="301303BF" w14:textId="77777777" w:rsidR="002913D4" w:rsidRPr="00735D38" w:rsidRDefault="002913D4" w:rsidP="00BA0B6D">
            <w:pPr>
              <w:jc w:val="center"/>
              <w:rPr>
                <w:color w:val="000000"/>
                <w:sz w:val="18"/>
                <w:szCs w:val="18"/>
                <w:lang w:val="en-US"/>
              </w:rPr>
            </w:pPr>
            <w:proofErr w:type="spellStart"/>
            <w:r>
              <w:rPr>
                <w:color w:val="000000"/>
                <w:sz w:val="18"/>
                <w:szCs w:val="18"/>
              </w:rPr>
              <w:t>Мотобур</w:t>
            </w:r>
            <w:proofErr w:type="spellEnd"/>
            <w:r>
              <w:rPr>
                <w:color w:val="000000"/>
                <w:sz w:val="18"/>
                <w:szCs w:val="18"/>
              </w:rPr>
              <w:t xml:space="preserve"> HA6EI</w:t>
            </w:r>
          </w:p>
        </w:tc>
        <w:tc>
          <w:tcPr>
            <w:tcW w:w="708" w:type="dxa"/>
            <w:shd w:val="clear" w:color="auto" w:fill="auto"/>
            <w:vAlign w:val="center"/>
          </w:tcPr>
          <w:p w14:paraId="6483849C" w14:textId="77777777" w:rsidR="002913D4" w:rsidRDefault="002913D4" w:rsidP="00BA0B6D">
            <w:pPr>
              <w:jc w:val="center"/>
              <w:rPr>
                <w:color w:val="000000"/>
                <w:sz w:val="18"/>
                <w:szCs w:val="18"/>
              </w:rPr>
            </w:pPr>
            <w:r>
              <w:rPr>
                <w:color w:val="000000"/>
                <w:sz w:val="18"/>
                <w:szCs w:val="18"/>
              </w:rPr>
              <w:t>1</w:t>
            </w:r>
          </w:p>
        </w:tc>
        <w:tc>
          <w:tcPr>
            <w:tcW w:w="993" w:type="dxa"/>
            <w:shd w:val="clear" w:color="auto" w:fill="auto"/>
            <w:vAlign w:val="center"/>
          </w:tcPr>
          <w:p w14:paraId="248346CA" w14:textId="77777777" w:rsidR="002913D4" w:rsidRDefault="002913D4" w:rsidP="00BA0B6D">
            <w:pPr>
              <w:jc w:val="center"/>
              <w:rPr>
                <w:color w:val="000000"/>
                <w:sz w:val="18"/>
                <w:szCs w:val="18"/>
              </w:rPr>
            </w:pPr>
            <w:r>
              <w:rPr>
                <w:color w:val="000000"/>
                <w:sz w:val="18"/>
                <w:szCs w:val="18"/>
              </w:rPr>
              <w:t>6 200,00</w:t>
            </w:r>
          </w:p>
        </w:tc>
        <w:tc>
          <w:tcPr>
            <w:tcW w:w="850" w:type="dxa"/>
            <w:shd w:val="clear" w:color="auto" w:fill="auto"/>
            <w:vAlign w:val="center"/>
          </w:tcPr>
          <w:p w14:paraId="5B3F7F5C" w14:textId="77777777" w:rsidR="002913D4" w:rsidRDefault="002913D4" w:rsidP="00BA0B6D">
            <w:pPr>
              <w:jc w:val="center"/>
              <w:rPr>
                <w:color w:val="000000"/>
                <w:sz w:val="18"/>
                <w:szCs w:val="18"/>
              </w:rPr>
            </w:pPr>
            <w:r>
              <w:rPr>
                <w:color w:val="000000"/>
                <w:sz w:val="18"/>
                <w:szCs w:val="18"/>
              </w:rPr>
              <w:t>6 200,00</w:t>
            </w:r>
          </w:p>
        </w:tc>
        <w:tc>
          <w:tcPr>
            <w:tcW w:w="1276" w:type="dxa"/>
            <w:vMerge w:val="restart"/>
            <w:shd w:val="clear" w:color="auto" w:fill="auto"/>
            <w:vAlign w:val="center"/>
          </w:tcPr>
          <w:p w14:paraId="2E05CD4E" w14:textId="77777777" w:rsidR="002913D4" w:rsidRPr="004339F1" w:rsidRDefault="002913D4" w:rsidP="00BA0B6D">
            <w:pPr>
              <w:jc w:val="center"/>
              <w:rPr>
                <w:color w:val="000000"/>
                <w:sz w:val="18"/>
                <w:szCs w:val="18"/>
              </w:rPr>
            </w:pPr>
            <w:r>
              <w:rPr>
                <w:color w:val="000000"/>
                <w:sz w:val="18"/>
                <w:szCs w:val="18"/>
              </w:rPr>
              <w:t>Накладная №04 от 14.03.2023г.</w:t>
            </w:r>
          </w:p>
        </w:tc>
      </w:tr>
      <w:tr w:rsidR="002913D4" w:rsidRPr="004339F1" w14:paraId="22E1AA7D" w14:textId="77777777" w:rsidTr="00511C59">
        <w:trPr>
          <w:trHeight w:val="527"/>
        </w:trPr>
        <w:tc>
          <w:tcPr>
            <w:tcW w:w="0" w:type="auto"/>
            <w:vMerge/>
            <w:shd w:val="clear" w:color="auto" w:fill="auto"/>
            <w:vAlign w:val="center"/>
          </w:tcPr>
          <w:p w14:paraId="74949033" w14:textId="77777777" w:rsidR="002913D4" w:rsidRDefault="002913D4" w:rsidP="00BA0B6D">
            <w:pPr>
              <w:jc w:val="center"/>
              <w:rPr>
                <w:color w:val="000000"/>
                <w:sz w:val="18"/>
                <w:szCs w:val="18"/>
                <w:lang w:val="en-US"/>
              </w:rPr>
            </w:pPr>
          </w:p>
        </w:tc>
        <w:tc>
          <w:tcPr>
            <w:tcW w:w="1525" w:type="dxa"/>
            <w:vMerge/>
            <w:shd w:val="clear" w:color="auto" w:fill="auto"/>
            <w:vAlign w:val="center"/>
          </w:tcPr>
          <w:p w14:paraId="026CE5F9" w14:textId="77777777" w:rsidR="002913D4" w:rsidRPr="00D335F3" w:rsidRDefault="002913D4" w:rsidP="00BA0B6D">
            <w:pPr>
              <w:jc w:val="center"/>
              <w:rPr>
                <w:color w:val="000000"/>
                <w:sz w:val="18"/>
                <w:szCs w:val="18"/>
              </w:rPr>
            </w:pPr>
          </w:p>
        </w:tc>
        <w:tc>
          <w:tcPr>
            <w:tcW w:w="1413" w:type="dxa"/>
            <w:vMerge/>
            <w:vAlign w:val="center"/>
          </w:tcPr>
          <w:p w14:paraId="26BF353C" w14:textId="77777777" w:rsidR="002913D4" w:rsidRDefault="002913D4" w:rsidP="00BA0B6D">
            <w:pPr>
              <w:jc w:val="center"/>
              <w:rPr>
                <w:color w:val="000000"/>
                <w:sz w:val="18"/>
                <w:szCs w:val="18"/>
              </w:rPr>
            </w:pPr>
          </w:p>
        </w:tc>
        <w:tc>
          <w:tcPr>
            <w:tcW w:w="2131" w:type="dxa"/>
            <w:shd w:val="clear" w:color="auto" w:fill="auto"/>
            <w:vAlign w:val="center"/>
          </w:tcPr>
          <w:p w14:paraId="106A05FC" w14:textId="77777777" w:rsidR="002913D4" w:rsidRDefault="002913D4" w:rsidP="00BA0B6D">
            <w:pPr>
              <w:jc w:val="center"/>
              <w:rPr>
                <w:color w:val="000000"/>
                <w:sz w:val="18"/>
                <w:szCs w:val="18"/>
              </w:rPr>
            </w:pPr>
            <w:r>
              <w:rPr>
                <w:color w:val="000000"/>
                <w:sz w:val="18"/>
                <w:szCs w:val="18"/>
              </w:rPr>
              <w:t>Шнек 200мм длина 800мм</w:t>
            </w:r>
          </w:p>
        </w:tc>
        <w:tc>
          <w:tcPr>
            <w:tcW w:w="708" w:type="dxa"/>
            <w:shd w:val="clear" w:color="auto" w:fill="auto"/>
            <w:vAlign w:val="center"/>
          </w:tcPr>
          <w:p w14:paraId="4E744E17" w14:textId="77777777" w:rsidR="002913D4" w:rsidRDefault="002913D4" w:rsidP="00BA0B6D">
            <w:pPr>
              <w:jc w:val="center"/>
              <w:rPr>
                <w:color w:val="000000"/>
                <w:sz w:val="18"/>
                <w:szCs w:val="18"/>
              </w:rPr>
            </w:pPr>
            <w:r>
              <w:rPr>
                <w:color w:val="000000"/>
                <w:sz w:val="18"/>
                <w:szCs w:val="18"/>
              </w:rPr>
              <w:t>2</w:t>
            </w:r>
          </w:p>
        </w:tc>
        <w:tc>
          <w:tcPr>
            <w:tcW w:w="993" w:type="dxa"/>
            <w:shd w:val="clear" w:color="auto" w:fill="auto"/>
            <w:vAlign w:val="center"/>
          </w:tcPr>
          <w:p w14:paraId="5EE4B560" w14:textId="77777777" w:rsidR="002913D4" w:rsidRDefault="002913D4" w:rsidP="00BA0B6D">
            <w:pPr>
              <w:jc w:val="center"/>
              <w:rPr>
                <w:color w:val="000000"/>
                <w:sz w:val="18"/>
                <w:szCs w:val="18"/>
              </w:rPr>
            </w:pPr>
            <w:r>
              <w:rPr>
                <w:color w:val="000000"/>
                <w:sz w:val="18"/>
                <w:szCs w:val="18"/>
              </w:rPr>
              <w:t>1 100,00</w:t>
            </w:r>
          </w:p>
        </w:tc>
        <w:tc>
          <w:tcPr>
            <w:tcW w:w="850" w:type="dxa"/>
            <w:shd w:val="clear" w:color="auto" w:fill="auto"/>
            <w:vAlign w:val="center"/>
          </w:tcPr>
          <w:p w14:paraId="070F08BB" w14:textId="77777777" w:rsidR="002913D4" w:rsidRDefault="002913D4" w:rsidP="00BA0B6D">
            <w:pPr>
              <w:jc w:val="center"/>
              <w:rPr>
                <w:color w:val="000000"/>
                <w:sz w:val="18"/>
                <w:szCs w:val="18"/>
              </w:rPr>
            </w:pPr>
            <w:r>
              <w:rPr>
                <w:color w:val="000000"/>
                <w:sz w:val="18"/>
                <w:szCs w:val="18"/>
              </w:rPr>
              <w:t>2 200,00</w:t>
            </w:r>
          </w:p>
        </w:tc>
        <w:tc>
          <w:tcPr>
            <w:tcW w:w="1276" w:type="dxa"/>
            <w:vMerge/>
            <w:shd w:val="clear" w:color="auto" w:fill="auto"/>
            <w:vAlign w:val="center"/>
          </w:tcPr>
          <w:p w14:paraId="66CEB424" w14:textId="77777777" w:rsidR="002913D4" w:rsidRPr="004339F1" w:rsidRDefault="002913D4" w:rsidP="00BA0B6D">
            <w:pPr>
              <w:jc w:val="center"/>
              <w:rPr>
                <w:color w:val="000000"/>
                <w:sz w:val="18"/>
                <w:szCs w:val="18"/>
              </w:rPr>
            </w:pPr>
          </w:p>
        </w:tc>
      </w:tr>
      <w:tr w:rsidR="002913D4" w:rsidRPr="004339F1" w14:paraId="207D5859" w14:textId="77777777" w:rsidTr="00511C59">
        <w:trPr>
          <w:trHeight w:val="527"/>
        </w:trPr>
        <w:tc>
          <w:tcPr>
            <w:tcW w:w="0" w:type="auto"/>
            <w:vMerge/>
            <w:shd w:val="clear" w:color="auto" w:fill="auto"/>
            <w:vAlign w:val="center"/>
          </w:tcPr>
          <w:p w14:paraId="465635FB" w14:textId="77777777" w:rsidR="002913D4" w:rsidRDefault="002913D4" w:rsidP="00BA0B6D">
            <w:pPr>
              <w:jc w:val="center"/>
              <w:rPr>
                <w:color w:val="000000"/>
                <w:sz w:val="18"/>
                <w:szCs w:val="18"/>
                <w:lang w:val="en-US"/>
              </w:rPr>
            </w:pPr>
          </w:p>
        </w:tc>
        <w:tc>
          <w:tcPr>
            <w:tcW w:w="1525" w:type="dxa"/>
            <w:vMerge/>
            <w:shd w:val="clear" w:color="auto" w:fill="auto"/>
            <w:vAlign w:val="center"/>
          </w:tcPr>
          <w:p w14:paraId="7461BD57" w14:textId="77777777" w:rsidR="002913D4" w:rsidRPr="00D335F3" w:rsidRDefault="002913D4" w:rsidP="00BA0B6D">
            <w:pPr>
              <w:jc w:val="center"/>
              <w:rPr>
                <w:color w:val="000000"/>
                <w:sz w:val="18"/>
                <w:szCs w:val="18"/>
              </w:rPr>
            </w:pPr>
          </w:p>
        </w:tc>
        <w:tc>
          <w:tcPr>
            <w:tcW w:w="1413" w:type="dxa"/>
            <w:vAlign w:val="center"/>
          </w:tcPr>
          <w:p w14:paraId="64A9A6AB" w14:textId="77777777" w:rsidR="002913D4" w:rsidRDefault="002913D4" w:rsidP="00BA0B6D">
            <w:pPr>
              <w:jc w:val="center"/>
              <w:rPr>
                <w:color w:val="000000"/>
                <w:sz w:val="18"/>
                <w:szCs w:val="18"/>
              </w:rPr>
            </w:pPr>
            <w:r>
              <w:rPr>
                <w:color w:val="000000"/>
                <w:sz w:val="18"/>
                <w:szCs w:val="18"/>
              </w:rPr>
              <w:t xml:space="preserve">Счет </w:t>
            </w:r>
            <w:r w:rsidRPr="00943747">
              <w:rPr>
                <w:color w:val="000000"/>
                <w:sz w:val="18"/>
                <w:szCs w:val="18"/>
              </w:rPr>
              <w:t>№</w:t>
            </w:r>
            <w:r>
              <w:rPr>
                <w:color w:val="000000"/>
                <w:sz w:val="18"/>
                <w:szCs w:val="18"/>
              </w:rPr>
              <w:t xml:space="preserve"> </w:t>
            </w:r>
            <w:r w:rsidRPr="00943747">
              <w:rPr>
                <w:color w:val="000000"/>
                <w:sz w:val="18"/>
                <w:szCs w:val="18"/>
              </w:rPr>
              <w:t xml:space="preserve">б/н </w:t>
            </w:r>
            <w:r>
              <w:rPr>
                <w:color w:val="000000"/>
                <w:sz w:val="18"/>
                <w:szCs w:val="18"/>
              </w:rPr>
              <w:t xml:space="preserve">от </w:t>
            </w:r>
            <w:r w:rsidRPr="00943747">
              <w:rPr>
                <w:color w:val="000000"/>
                <w:sz w:val="18"/>
                <w:szCs w:val="18"/>
              </w:rPr>
              <w:t>30.08.2023</w:t>
            </w:r>
            <w:r>
              <w:rPr>
                <w:color w:val="000000"/>
                <w:sz w:val="18"/>
                <w:szCs w:val="18"/>
              </w:rPr>
              <w:t>г.</w:t>
            </w:r>
          </w:p>
        </w:tc>
        <w:tc>
          <w:tcPr>
            <w:tcW w:w="2131" w:type="dxa"/>
            <w:shd w:val="clear" w:color="auto" w:fill="auto"/>
            <w:vAlign w:val="center"/>
          </w:tcPr>
          <w:p w14:paraId="5B6BD5E5" w14:textId="77777777" w:rsidR="002913D4" w:rsidRPr="00943747" w:rsidRDefault="002913D4" w:rsidP="00BA0B6D">
            <w:pPr>
              <w:jc w:val="center"/>
              <w:rPr>
                <w:color w:val="000000"/>
                <w:sz w:val="18"/>
                <w:szCs w:val="18"/>
                <w:lang w:val="en-US"/>
              </w:rPr>
            </w:pPr>
            <w:r>
              <w:rPr>
                <w:color w:val="000000"/>
                <w:sz w:val="18"/>
                <w:szCs w:val="18"/>
              </w:rPr>
              <w:t xml:space="preserve">Перфоратор </w:t>
            </w:r>
            <w:r>
              <w:rPr>
                <w:color w:val="000000"/>
                <w:sz w:val="18"/>
                <w:szCs w:val="18"/>
                <w:lang w:val="en-US"/>
              </w:rPr>
              <w:t>SDS MAX KORTE</w:t>
            </w:r>
          </w:p>
        </w:tc>
        <w:tc>
          <w:tcPr>
            <w:tcW w:w="708" w:type="dxa"/>
            <w:shd w:val="clear" w:color="auto" w:fill="auto"/>
            <w:vAlign w:val="center"/>
          </w:tcPr>
          <w:p w14:paraId="52F9A1FC" w14:textId="77777777" w:rsidR="002913D4" w:rsidRDefault="002913D4" w:rsidP="00BA0B6D">
            <w:pPr>
              <w:jc w:val="center"/>
              <w:rPr>
                <w:color w:val="000000"/>
                <w:sz w:val="18"/>
                <w:szCs w:val="18"/>
              </w:rPr>
            </w:pPr>
            <w:r>
              <w:rPr>
                <w:color w:val="000000"/>
                <w:sz w:val="18"/>
                <w:szCs w:val="18"/>
              </w:rPr>
              <w:t>1</w:t>
            </w:r>
          </w:p>
        </w:tc>
        <w:tc>
          <w:tcPr>
            <w:tcW w:w="993" w:type="dxa"/>
            <w:shd w:val="clear" w:color="auto" w:fill="auto"/>
            <w:vAlign w:val="center"/>
          </w:tcPr>
          <w:p w14:paraId="4DC81AAF" w14:textId="77777777" w:rsidR="002913D4" w:rsidRDefault="002913D4" w:rsidP="00BA0B6D">
            <w:pPr>
              <w:jc w:val="center"/>
              <w:rPr>
                <w:color w:val="000000"/>
                <w:sz w:val="18"/>
                <w:szCs w:val="18"/>
              </w:rPr>
            </w:pPr>
            <w:r>
              <w:rPr>
                <w:color w:val="000000"/>
                <w:sz w:val="18"/>
                <w:szCs w:val="18"/>
              </w:rPr>
              <w:t>3 550,00</w:t>
            </w:r>
          </w:p>
        </w:tc>
        <w:tc>
          <w:tcPr>
            <w:tcW w:w="850" w:type="dxa"/>
            <w:shd w:val="clear" w:color="auto" w:fill="auto"/>
            <w:vAlign w:val="center"/>
          </w:tcPr>
          <w:p w14:paraId="10B4991F" w14:textId="77777777" w:rsidR="002913D4" w:rsidRDefault="002913D4" w:rsidP="00BA0B6D">
            <w:pPr>
              <w:jc w:val="center"/>
              <w:rPr>
                <w:color w:val="000000"/>
                <w:sz w:val="18"/>
                <w:szCs w:val="18"/>
              </w:rPr>
            </w:pPr>
            <w:r>
              <w:rPr>
                <w:color w:val="000000"/>
                <w:sz w:val="18"/>
                <w:szCs w:val="18"/>
              </w:rPr>
              <w:t>3 550,00</w:t>
            </w:r>
          </w:p>
        </w:tc>
        <w:tc>
          <w:tcPr>
            <w:tcW w:w="1276" w:type="dxa"/>
            <w:shd w:val="clear" w:color="auto" w:fill="auto"/>
            <w:vAlign w:val="center"/>
          </w:tcPr>
          <w:p w14:paraId="7B63032A" w14:textId="77777777" w:rsidR="002913D4" w:rsidRPr="004339F1" w:rsidRDefault="002913D4" w:rsidP="00BA0B6D">
            <w:pPr>
              <w:jc w:val="center"/>
              <w:rPr>
                <w:color w:val="000000"/>
                <w:sz w:val="18"/>
                <w:szCs w:val="18"/>
              </w:rPr>
            </w:pPr>
            <w:r>
              <w:rPr>
                <w:color w:val="000000"/>
                <w:sz w:val="18"/>
                <w:szCs w:val="18"/>
              </w:rPr>
              <w:t xml:space="preserve">Накладная № 21 от 30.08.2023г. </w:t>
            </w:r>
          </w:p>
        </w:tc>
      </w:tr>
      <w:tr w:rsidR="002913D4" w:rsidRPr="004339F1" w14:paraId="6E7983FB" w14:textId="77777777" w:rsidTr="00511C59">
        <w:trPr>
          <w:trHeight w:val="527"/>
        </w:trPr>
        <w:tc>
          <w:tcPr>
            <w:tcW w:w="0" w:type="auto"/>
            <w:shd w:val="clear" w:color="auto" w:fill="auto"/>
            <w:vAlign w:val="center"/>
          </w:tcPr>
          <w:p w14:paraId="03B30C01" w14:textId="77777777" w:rsidR="002913D4" w:rsidRDefault="002913D4" w:rsidP="00BA0B6D">
            <w:pPr>
              <w:jc w:val="center"/>
              <w:rPr>
                <w:color w:val="000000"/>
                <w:sz w:val="18"/>
                <w:szCs w:val="18"/>
                <w:lang w:val="en-US"/>
              </w:rPr>
            </w:pPr>
            <w:r>
              <w:rPr>
                <w:color w:val="000000"/>
                <w:sz w:val="18"/>
                <w:szCs w:val="18"/>
                <w:lang w:val="en-US"/>
              </w:rPr>
              <w:t>2</w:t>
            </w:r>
          </w:p>
        </w:tc>
        <w:tc>
          <w:tcPr>
            <w:tcW w:w="1525" w:type="dxa"/>
            <w:shd w:val="clear" w:color="auto" w:fill="auto"/>
            <w:vAlign w:val="center"/>
          </w:tcPr>
          <w:p w14:paraId="06E02249" w14:textId="4881957B" w:rsidR="002913D4" w:rsidRPr="00D335F3" w:rsidRDefault="002913D4" w:rsidP="00BA0B6D">
            <w:pPr>
              <w:jc w:val="center"/>
              <w:rPr>
                <w:color w:val="000000"/>
                <w:sz w:val="18"/>
                <w:szCs w:val="18"/>
              </w:rPr>
            </w:pPr>
            <w:r w:rsidRPr="00D335F3">
              <w:rPr>
                <w:color w:val="000000"/>
                <w:sz w:val="18"/>
                <w:szCs w:val="18"/>
              </w:rPr>
              <w:t xml:space="preserve">ИП </w:t>
            </w:r>
            <w:r w:rsidR="00FC58E0">
              <w:rPr>
                <w:color w:val="000000"/>
                <w:sz w:val="18"/>
                <w:szCs w:val="18"/>
              </w:rPr>
              <w:t>2</w:t>
            </w:r>
          </w:p>
        </w:tc>
        <w:tc>
          <w:tcPr>
            <w:tcW w:w="1413" w:type="dxa"/>
            <w:vAlign w:val="center"/>
          </w:tcPr>
          <w:p w14:paraId="5F900C88" w14:textId="77777777" w:rsidR="002913D4" w:rsidRDefault="002913D4" w:rsidP="00BA0B6D">
            <w:pPr>
              <w:jc w:val="center"/>
              <w:rPr>
                <w:color w:val="000000"/>
                <w:sz w:val="18"/>
                <w:szCs w:val="18"/>
              </w:rPr>
            </w:pPr>
            <w:r>
              <w:rPr>
                <w:color w:val="000000"/>
                <w:sz w:val="18"/>
                <w:szCs w:val="18"/>
              </w:rPr>
              <w:t xml:space="preserve">Счет </w:t>
            </w:r>
            <w:r w:rsidRPr="00960267">
              <w:rPr>
                <w:color w:val="000000"/>
                <w:sz w:val="18"/>
                <w:szCs w:val="18"/>
              </w:rPr>
              <w:t>№</w:t>
            </w:r>
            <w:r>
              <w:rPr>
                <w:color w:val="000000"/>
                <w:sz w:val="18"/>
                <w:szCs w:val="18"/>
              </w:rPr>
              <w:t xml:space="preserve"> </w:t>
            </w:r>
            <w:r w:rsidRPr="00960267">
              <w:rPr>
                <w:color w:val="000000"/>
                <w:sz w:val="18"/>
                <w:szCs w:val="18"/>
              </w:rPr>
              <w:t>2194 от 31.07.2023</w:t>
            </w:r>
            <w:r>
              <w:rPr>
                <w:color w:val="000000"/>
                <w:sz w:val="18"/>
                <w:szCs w:val="18"/>
              </w:rPr>
              <w:t>г.</w:t>
            </w:r>
          </w:p>
        </w:tc>
        <w:tc>
          <w:tcPr>
            <w:tcW w:w="2131" w:type="dxa"/>
            <w:shd w:val="clear" w:color="auto" w:fill="auto"/>
            <w:vAlign w:val="center"/>
          </w:tcPr>
          <w:p w14:paraId="343D9838" w14:textId="77777777" w:rsidR="002913D4" w:rsidRPr="002566E5" w:rsidRDefault="002913D4" w:rsidP="00BA0B6D">
            <w:pPr>
              <w:jc w:val="center"/>
              <w:rPr>
                <w:color w:val="000000"/>
                <w:sz w:val="18"/>
                <w:szCs w:val="18"/>
                <w:lang w:val="en-US"/>
              </w:rPr>
            </w:pPr>
            <w:r>
              <w:rPr>
                <w:color w:val="000000"/>
                <w:sz w:val="18"/>
                <w:szCs w:val="18"/>
              </w:rPr>
              <w:t>Термос пищевой 20л</w:t>
            </w:r>
          </w:p>
        </w:tc>
        <w:tc>
          <w:tcPr>
            <w:tcW w:w="708" w:type="dxa"/>
            <w:shd w:val="clear" w:color="auto" w:fill="auto"/>
            <w:vAlign w:val="center"/>
          </w:tcPr>
          <w:p w14:paraId="3A057BE1" w14:textId="77777777" w:rsidR="002913D4" w:rsidRPr="000842FB" w:rsidRDefault="002913D4" w:rsidP="00BA0B6D">
            <w:pPr>
              <w:jc w:val="center"/>
              <w:rPr>
                <w:color w:val="000000"/>
                <w:sz w:val="18"/>
                <w:szCs w:val="18"/>
              </w:rPr>
            </w:pPr>
            <w:r>
              <w:rPr>
                <w:color w:val="000000"/>
                <w:sz w:val="18"/>
                <w:szCs w:val="18"/>
              </w:rPr>
              <w:t>1</w:t>
            </w:r>
          </w:p>
        </w:tc>
        <w:tc>
          <w:tcPr>
            <w:tcW w:w="993" w:type="dxa"/>
            <w:shd w:val="clear" w:color="auto" w:fill="auto"/>
            <w:vAlign w:val="center"/>
          </w:tcPr>
          <w:p w14:paraId="7F6E30EA" w14:textId="77777777" w:rsidR="002913D4" w:rsidRDefault="002913D4" w:rsidP="00BA0B6D">
            <w:pPr>
              <w:jc w:val="center"/>
              <w:rPr>
                <w:color w:val="000000"/>
                <w:sz w:val="18"/>
                <w:szCs w:val="18"/>
                <w:lang w:val="en-US"/>
              </w:rPr>
            </w:pPr>
            <w:r>
              <w:rPr>
                <w:color w:val="000000"/>
                <w:sz w:val="18"/>
                <w:szCs w:val="18"/>
              </w:rPr>
              <w:t>2 304,50</w:t>
            </w:r>
          </w:p>
        </w:tc>
        <w:tc>
          <w:tcPr>
            <w:tcW w:w="850" w:type="dxa"/>
            <w:shd w:val="clear" w:color="auto" w:fill="auto"/>
            <w:vAlign w:val="center"/>
          </w:tcPr>
          <w:p w14:paraId="41577A78" w14:textId="77777777" w:rsidR="002913D4" w:rsidRDefault="002913D4" w:rsidP="00BA0B6D">
            <w:pPr>
              <w:jc w:val="center"/>
              <w:rPr>
                <w:color w:val="000000"/>
                <w:sz w:val="18"/>
                <w:szCs w:val="18"/>
                <w:lang w:val="en-US"/>
              </w:rPr>
            </w:pPr>
            <w:r>
              <w:rPr>
                <w:color w:val="000000"/>
                <w:sz w:val="18"/>
                <w:szCs w:val="18"/>
              </w:rPr>
              <w:t>2</w:t>
            </w:r>
            <w:r>
              <w:rPr>
                <w:color w:val="000000"/>
                <w:sz w:val="18"/>
                <w:szCs w:val="18"/>
                <w:lang w:val="en-US"/>
              </w:rPr>
              <w:t> </w:t>
            </w:r>
            <w:r>
              <w:rPr>
                <w:color w:val="000000"/>
                <w:sz w:val="18"/>
                <w:szCs w:val="18"/>
              </w:rPr>
              <w:t>304</w:t>
            </w:r>
            <w:r>
              <w:rPr>
                <w:color w:val="000000"/>
                <w:sz w:val="18"/>
                <w:szCs w:val="18"/>
                <w:lang w:val="en-US"/>
              </w:rPr>
              <w:t>,</w:t>
            </w:r>
            <w:r>
              <w:rPr>
                <w:color w:val="000000"/>
                <w:sz w:val="18"/>
                <w:szCs w:val="18"/>
              </w:rPr>
              <w:t>5</w:t>
            </w:r>
            <w:r>
              <w:rPr>
                <w:color w:val="000000"/>
                <w:sz w:val="18"/>
                <w:szCs w:val="18"/>
                <w:lang w:val="en-US"/>
              </w:rPr>
              <w:t>0</w:t>
            </w:r>
          </w:p>
        </w:tc>
        <w:tc>
          <w:tcPr>
            <w:tcW w:w="1276" w:type="dxa"/>
            <w:shd w:val="clear" w:color="auto" w:fill="auto"/>
            <w:vAlign w:val="center"/>
          </w:tcPr>
          <w:p w14:paraId="54021201" w14:textId="77777777" w:rsidR="002913D4" w:rsidRPr="004339F1" w:rsidRDefault="002913D4" w:rsidP="00BA0B6D">
            <w:pPr>
              <w:jc w:val="center"/>
              <w:rPr>
                <w:color w:val="000000"/>
                <w:sz w:val="18"/>
                <w:szCs w:val="18"/>
              </w:rPr>
            </w:pPr>
            <w:r>
              <w:rPr>
                <w:color w:val="000000"/>
                <w:sz w:val="18"/>
                <w:szCs w:val="18"/>
              </w:rPr>
              <w:t>РН №2481 от 31.07.2023г.</w:t>
            </w:r>
          </w:p>
        </w:tc>
      </w:tr>
      <w:tr w:rsidR="002913D4" w:rsidRPr="004339F1" w14:paraId="3BD81802" w14:textId="77777777" w:rsidTr="00511C59">
        <w:trPr>
          <w:trHeight w:val="527"/>
        </w:trPr>
        <w:tc>
          <w:tcPr>
            <w:tcW w:w="0" w:type="auto"/>
            <w:shd w:val="clear" w:color="auto" w:fill="auto"/>
            <w:vAlign w:val="center"/>
            <w:hideMark/>
          </w:tcPr>
          <w:p w14:paraId="2E421EDA" w14:textId="7BB965E1" w:rsidR="002913D4" w:rsidRPr="00C4747E" w:rsidRDefault="002913D4" w:rsidP="00777287">
            <w:pPr>
              <w:jc w:val="center"/>
              <w:rPr>
                <w:color w:val="000000"/>
                <w:sz w:val="18"/>
                <w:szCs w:val="18"/>
              </w:rPr>
            </w:pPr>
            <w:r>
              <w:rPr>
                <w:color w:val="000000"/>
                <w:sz w:val="18"/>
                <w:szCs w:val="18"/>
                <w:lang w:val="en-US"/>
              </w:rPr>
              <w:t>3</w:t>
            </w:r>
          </w:p>
        </w:tc>
        <w:tc>
          <w:tcPr>
            <w:tcW w:w="1525" w:type="dxa"/>
            <w:shd w:val="clear" w:color="auto" w:fill="auto"/>
            <w:vAlign w:val="center"/>
            <w:hideMark/>
          </w:tcPr>
          <w:p w14:paraId="40C9A56A" w14:textId="12865FF4" w:rsidR="002913D4" w:rsidRPr="00D335F3" w:rsidRDefault="002913D4" w:rsidP="00777287">
            <w:pPr>
              <w:jc w:val="center"/>
              <w:rPr>
                <w:color w:val="000000"/>
                <w:sz w:val="18"/>
                <w:szCs w:val="18"/>
              </w:rPr>
            </w:pPr>
            <w:r w:rsidRPr="00D335F3">
              <w:rPr>
                <w:color w:val="000000"/>
                <w:sz w:val="18"/>
                <w:szCs w:val="18"/>
              </w:rPr>
              <w:t xml:space="preserve">ООО «Колор </w:t>
            </w:r>
            <w:proofErr w:type="spellStart"/>
            <w:r w:rsidRPr="00D335F3">
              <w:rPr>
                <w:color w:val="000000"/>
                <w:sz w:val="18"/>
                <w:szCs w:val="18"/>
              </w:rPr>
              <w:t>Нистру</w:t>
            </w:r>
            <w:proofErr w:type="spellEnd"/>
            <w:r w:rsidRPr="00D335F3">
              <w:rPr>
                <w:color w:val="000000"/>
                <w:sz w:val="18"/>
                <w:szCs w:val="18"/>
              </w:rPr>
              <w:t>»</w:t>
            </w:r>
          </w:p>
        </w:tc>
        <w:tc>
          <w:tcPr>
            <w:tcW w:w="1413" w:type="dxa"/>
            <w:vAlign w:val="center"/>
          </w:tcPr>
          <w:p w14:paraId="12DBB61E" w14:textId="77777777" w:rsidR="002913D4" w:rsidRDefault="002913D4" w:rsidP="00BA0B6D">
            <w:pPr>
              <w:jc w:val="center"/>
              <w:rPr>
                <w:color w:val="000000"/>
                <w:sz w:val="18"/>
                <w:szCs w:val="18"/>
              </w:rPr>
            </w:pPr>
            <w:r>
              <w:rPr>
                <w:color w:val="000000"/>
                <w:sz w:val="18"/>
                <w:szCs w:val="18"/>
              </w:rPr>
              <w:t xml:space="preserve">Договор </w:t>
            </w:r>
            <w:r w:rsidRPr="00960267">
              <w:rPr>
                <w:color w:val="000000"/>
                <w:sz w:val="18"/>
                <w:szCs w:val="18"/>
              </w:rPr>
              <w:t>№</w:t>
            </w:r>
            <w:r>
              <w:rPr>
                <w:color w:val="000000"/>
                <w:sz w:val="18"/>
                <w:szCs w:val="18"/>
              </w:rPr>
              <w:t xml:space="preserve"> </w:t>
            </w:r>
            <w:r w:rsidRPr="00960267">
              <w:rPr>
                <w:color w:val="000000"/>
                <w:sz w:val="18"/>
                <w:szCs w:val="18"/>
              </w:rPr>
              <w:t>19/02-23 от 28.02.2023</w:t>
            </w:r>
            <w:r>
              <w:rPr>
                <w:color w:val="000000"/>
                <w:sz w:val="18"/>
                <w:szCs w:val="18"/>
              </w:rPr>
              <w:t>г.</w:t>
            </w:r>
          </w:p>
        </w:tc>
        <w:tc>
          <w:tcPr>
            <w:tcW w:w="2131" w:type="dxa"/>
            <w:shd w:val="clear" w:color="auto" w:fill="auto"/>
            <w:vAlign w:val="center"/>
            <w:hideMark/>
          </w:tcPr>
          <w:p w14:paraId="11E651E0" w14:textId="77777777" w:rsidR="002913D4" w:rsidRPr="00960267" w:rsidRDefault="002913D4" w:rsidP="00BA0B6D">
            <w:pPr>
              <w:jc w:val="center"/>
              <w:rPr>
                <w:color w:val="000000"/>
                <w:sz w:val="18"/>
                <w:szCs w:val="18"/>
              </w:rPr>
            </w:pPr>
            <w:r>
              <w:rPr>
                <w:color w:val="000000"/>
                <w:sz w:val="18"/>
                <w:szCs w:val="18"/>
              </w:rPr>
              <w:t xml:space="preserve">Прицеп-машина для ямочного ремонта </w:t>
            </w:r>
            <w:proofErr w:type="spellStart"/>
            <w:r>
              <w:rPr>
                <w:color w:val="000000"/>
                <w:sz w:val="18"/>
                <w:szCs w:val="18"/>
                <w:lang w:val="en-US"/>
              </w:rPr>
              <w:t>Madpather</w:t>
            </w:r>
            <w:proofErr w:type="spellEnd"/>
            <w:r w:rsidRPr="00960267">
              <w:rPr>
                <w:color w:val="000000"/>
                <w:sz w:val="18"/>
                <w:szCs w:val="18"/>
              </w:rPr>
              <w:t xml:space="preserve"> </w:t>
            </w:r>
            <w:r>
              <w:rPr>
                <w:color w:val="000000"/>
                <w:sz w:val="18"/>
                <w:szCs w:val="18"/>
                <w:lang w:val="en-US"/>
              </w:rPr>
              <w:t>MADROG</w:t>
            </w:r>
            <w:r w:rsidRPr="00960267">
              <w:rPr>
                <w:color w:val="000000"/>
                <w:sz w:val="18"/>
                <w:szCs w:val="18"/>
              </w:rPr>
              <w:t xml:space="preserve"> (</w:t>
            </w:r>
            <w:r>
              <w:rPr>
                <w:color w:val="000000"/>
                <w:sz w:val="18"/>
                <w:szCs w:val="18"/>
                <w:lang w:val="en-US"/>
              </w:rPr>
              <w:t>MPA</w:t>
            </w:r>
            <w:r w:rsidRPr="00960267">
              <w:rPr>
                <w:color w:val="000000"/>
                <w:sz w:val="18"/>
                <w:szCs w:val="18"/>
              </w:rPr>
              <w:t xml:space="preserve"> 6,5</w:t>
            </w:r>
            <w:r>
              <w:rPr>
                <w:color w:val="000000"/>
                <w:sz w:val="18"/>
                <w:szCs w:val="18"/>
                <w:lang w:val="en-US"/>
              </w:rPr>
              <w:t>W</w:t>
            </w:r>
            <w:r w:rsidRPr="00960267">
              <w:rPr>
                <w:color w:val="000000"/>
                <w:sz w:val="18"/>
                <w:szCs w:val="18"/>
              </w:rPr>
              <w:t xml:space="preserve">, </w:t>
            </w:r>
            <w:r>
              <w:rPr>
                <w:color w:val="000000"/>
                <w:sz w:val="18"/>
                <w:szCs w:val="18"/>
              </w:rPr>
              <w:t xml:space="preserve">Прицеп с крюком </w:t>
            </w:r>
            <w:r>
              <w:rPr>
                <w:color w:val="000000"/>
                <w:sz w:val="18"/>
                <w:szCs w:val="18"/>
                <w:lang w:val="en-US"/>
              </w:rPr>
              <w:t>PRONAR</w:t>
            </w:r>
            <w:r w:rsidRPr="00960267">
              <w:rPr>
                <w:color w:val="000000"/>
                <w:sz w:val="18"/>
                <w:szCs w:val="18"/>
              </w:rPr>
              <w:t xml:space="preserve"> </w:t>
            </w:r>
            <w:r>
              <w:rPr>
                <w:color w:val="000000"/>
                <w:sz w:val="18"/>
                <w:szCs w:val="18"/>
                <w:lang w:val="en-US"/>
              </w:rPr>
              <w:t>T</w:t>
            </w:r>
            <w:r w:rsidRPr="00960267">
              <w:rPr>
                <w:color w:val="000000"/>
                <w:sz w:val="18"/>
                <w:szCs w:val="18"/>
              </w:rPr>
              <w:t>185)</w:t>
            </w:r>
          </w:p>
        </w:tc>
        <w:tc>
          <w:tcPr>
            <w:tcW w:w="708" w:type="dxa"/>
            <w:shd w:val="clear" w:color="auto" w:fill="auto"/>
            <w:vAlign w:val="center"/>
            <w:hideMark/>
          </w:tcPr>
          <w:p w14:paraId="4BDFC1F6" w14:textId="77777777" w:rsidR="002913D4" w:rsidRPr="00C4747E" w:rsidRDefault="002913D4" w:rsidP="00BA0B6D">
            <w:pPr>
              <w:jc w:val="center"/>
              <w:rPr>
                <w:color w:val="000000"/>
                <w:sz w:val="18"/>
                <w:szCs w:val="18"/>
              </w:rPr>
            </w:pPr>
            <w:r>
              <w:rPr>
                <w:color w:val="000000"/>
                <w:sz w:val="18"/>
                <w:szCs w:val="18"/>
              </w:rPr>
              <w:t>1</w:t>
            </w:r>
          </w:p>
        </w:tc>
        <w:tc>
          <w:tcPr>
            <w:tcW w:w="993" w:type="dxa"/>
            <w:shd w:val="clear" w:color="auto" w:fill="auto"/>
            <w:vAlign w:val="center"/>
            <w:hideMark/>
          </w:tcPr>
          <w:p w14:paraId="6220CE0F" w14:textId="77777777" w:rsidR="002913D4" w:rsidRPr="00D17B72" w:rsidRDefault="002913D4" w:rsidP="00BA0B6D">
            <w:pPr>
              <w:jc w:val="center"/>
              <w:rPr>
                <w:color w:val="000000"/>
                <w:sz w:val="18"/>
                <w:szCs w:val="18"/>
              </w:rPr>
            </w:pPr>
            <w:r>
              <w:rPr>
                <w:color w:val="000000"/>
                <w:sz w:val="18"/>
                <w:szCs w:val="18"/>
              </w:rPr>
              <w:t>1 182 700,00</w:t>
            </w:r>
          </w:p>
        </w:tc>
        <w:tc>
          <w:tcPr>
            <w:tcW w:w="850" w:type="dxa"/>
            <w:shd w:val="clear" w:color="auto" w:fill="auto"/>
            <w:vAlign w:val="center"/>
            <w:hideMark/>
          </w:tcPr>
          <w:p w14:paraId="1F8E1188" w14:textId="77777777" w:rsidR="002913D4" w:rsidRPr="004339F1" w:rsidRDefault="002913D4" w:rsidP="00BA0B6D">
            <w:pPr>
              <w:jc w:val="center"/>
              <w:rPr>
                <w:color w:val="000000"/>
                <w:sz w:val="18"/>
                <w:szCs w:val="18"/>
              </w:rPr>
            </w:pPr>
            <w:r>
              <w:rPr>
                <w:color w:val="000000"/>
                <w:sz w:val="18"/>
                <w:szCs w:val="18"/>
              </w:rPr>
              <w:t>1 182 700,00</w:t>
            </w:r>
          </w:p>
        </w:tc>
        <w:tc>
          <w:tcPr>
            <w:tcW w:w="1276" w:type="dxa"/>
            <w:shd w:val="clear" w:color="auto" w:fill="auto"/>
            <w:vAlign w:val="center"/>
            <w:hideMark/>
          </w:tcPr>
          <w:p w14:paraId="28436074" w14:textId="481BC6D1" w:rsidR="002913D4" w:rsidRPr="004339F1" w:rsidRDefault="002913D4" w:rsidP="00BA0B6D">
            <w:pPr>
              <w:jc w:val="center"/>
              <w:rPr>
                <w:color w:val="000000"/>
                <w:sz w:val="18"/>
                <w:szCs w:val="18"/>
              </w:rPr>
            </w:pPr>
            <w:r>
              <w:rPr>
                <w:color w:val="000000"/>
                <w:sz w:val="18"/>
                <w:szCs w:val="18"/>
              </w:rPr>
              <w:t xml:space="preserve">Акт приема-передачи от 30.05.2023г; </w:t>
            </w:r>
            <w:r w:rsidR="00777287">
              <w:rPr>
                <w:color w:val="000000"/>
                <w:sz w:val="18"/>
                <w:szCs w:val="18"/>
              </w:rPr>
              <w:br/>
            </w:r>
            <w:r>
              <w:rPr>
                <w:color w:val="000000"/>
                <w:sz w:val="18"/>
                <w:szCs w:val="18"/>
              </w:rPr>
              <w:t>РН №5 от 30.05.2023г.</w:t>
            </w:r>
          </w:p>
        </w:tc>
      </w:tr>
      <w:tr w:rsidR="002913D4" w:rsidRPr="004339F1" w14:paraId="6B0A5FC6" w14:textId="77777777" w:rsidTr="00511C59">
        <w:trPr>
          <w:trHeight w:val="527"/>
        </w:trPr>
        <w:tc>
          <w:tcPr>
            <w:tcW w:w="0" w:type="auto"/>
            <w:shd w:val="clear" w:color="auto" w:fill="auto"/>
            <w:vAlign w:val="center"/>
          </w:tcPr>
          <w:p w14:paraId="6C1DE4B5" w14:textId="77777777" w:rsidR="002913D4" w:rsidRPr="00875CC7" w:rsidRDefault="002913D4" w:rsidP="00BA0B6D">
            <w:pPr>
              <w:jc w:val="center"/>
              <w:rPr>
                <w:color w:val="000000"/>
                <w:sz w:val="18"/>
                <w:szCs w:val="18"/>
              </w:rPr>
            </w:pPr>
            <w:r>
              <w:rPr>
                <w:color w:val="000000"/>
                <w:sz w:val="18"/>
                <w:szCs w:val="18"/>
              </w:rPr>
              <w:t>4</w:t>
            </w:r>
          </w:p>
        </w:tc>
        <w:tc>
          <w:tcPr>
            <w:tcW w:w="1525" w:type="dxa"/>
            <w:shd w:val="clear" w:color="auto" w:fill="auto"/>
            <w:vAlign w:val="center"/>
          </w:tcPr>
          <w:p w14:paraId="51DBE7BE" w14:textId="77777777" w:rsidR="002913D4" w:rsidRPr="00D335F3" w:rsidRDefault="002913D4" w:rsidP="00BA0B6D">
            <w:pPr>
              <w:jc w:val="center"/>
              <w:rPr>
                <w:color w:val="000000"/>
                <w:sz w:val="18"/>
                <w:szCs w:val="18"/>
              </w:rPr>
            </w:pPr>
            <w:r w:rsidRPr="00D335F3">
              <w:rPr>
                <w:color w:val="000000"/>
                <w:sz w:val="18"/>
                <w:szCs w:val="18"/>
              </w:rPr>
              <w:t>ЗАО «Тираспольский винно-коньячный завод «</w:t>
            </w:r>
            <w:r w:rsidRPr="00D335F3">
              <w:rPr>
                <w:color w:val="000000"/>
                <w:sz w:val="18"/>
                <w:szCs w:val="18"/>
                <w:lang w:val="en-US"/>
              </w:rPr>
              <w:t>KVINT</w:t>
            </w:r>
            <w:r w:rsidRPr="00D335F3">
              <w:rPr>
                <w:color w:val="000000"/>
                <w:sz w:val="18"/>
                <w:szCs w:val="18"/>
              </w:rPr>
              <w:t>»</w:t>
            </w:r>
          </w:p>
        </w:tc>
        <w:tc>
          <w:tcPr>
            <w:tcW w:w="1413" w:type="dxa"/>
            <w:vAlign w:val="center"/>
          </w:tcPr>
          <w:p w14:paraId="7C5644C1" w14:textId="77777777" w:rsidR="002913D4" w:rsidRDefault="002913D4" w:rsidP="00BA0B6D">
            <w:pPr>
              <w:jc w:val="center"/>
              <w:rPr>
                <w:color w:val="000000"/>
                <w:sz w:val="18"/>
                <w:szCs w:val="18"/>
              </w:rPr>
            </w:pPr>
            <w:r>
              <w:rPr>
                <w:color w:val="000000"/>
                <w:sz w:val="18"/>
                <w:szCs w:val="18"/>
              </w:rPr>
              <w:t>Договор № 38.12.23 от 11.04.2023г.</w:t>
            </w:r>
          </w:p>
        </w:tc>
        <w:tc>
          <w:tcPr>
            <w:tcW w:w="2131" w:type="dxa"/>
            <w:shd w:val="clear" w:color="auto" w:fill="auto"/>
            <w:vAlign w:val="center"/>
          </w:tcPr>
          <w:p w14:paraId="14988D10" w14:textId="77777777" w:rsidR="002913D4" w:rsidRPr="00C4747E" w:rsidRDefault="002913D4" w:rsidP="00BA0B6D">
            <w:pPr>
              <w:jc w:val="center"/>
              <w:rPr>
                <w:color w:val="000000"/>
                <w:sz w:val="18"/>
                <w:szCs w:val="18"/>
              </w:rPr>
            </w:pPr>
            <w:r>
              <w:rPr>
                <w:color w:val="000000"/>
                <w:sz w:val="18"/>
                <w:szCs w:val="18"/>
              </w:rPr>
              <w:t>Автобус ПАЗ-3205, 1994 года выпуска, цвет зелено-белый</w:t>
            </w:r>
          </w:p>
        </w:tc>
        <w:tc>
          <w:tcPr>
            <w:tcW w:w="708" w:type="dxa"/>
            <w:shd w:val="clear" w:color="auto" w:fill="auto"/>
            <w:vAlign w:val="center"/>
          </w:tcPr>
          <w:p w14:paraId="3B68567C" w14:textId="77777777" w:rsidR="002913D4" w:rsidRPr="00C4747E" w:rsidRDefault="002913D4" w:rsidP="00BA0B6D">
            <w:pPr>
              <w:jc w:val="center"/>
              <w:rPr>
                <w:color w:val="000000"/>
                <w:sz w:val="18"/>
                <w:szCs w:val="18"/>
              </w:rPr>
            </w:pPr>
            <w:r>
              <w:rPr>
                <w:color w:val="000000"/>
                <w:sz w:val="18"/>
                <w:szCs w:val="18"/>
              </w:rPr>
              <w:t>1</w:t>
            </w:r>
          </w:p>
        </w:tc>
        <w:tc>
          <w:tcPr>
            <w:tcW w:w="993" w:type="dxa"/>
            <w:shd w:val="clear" w:color="auto" w:fill="auto"/>
            <w:vAlign w:val="center"/>
          </w:tcPr>
          <w:p w14:paraId="2CCAAB50" w14:textId="77777777" w:rsidR="002913D4" w:rsidRDefault="002913D4" w:rsidP="00BA0B6D">
            <w:pPr>
              <w:jc w:val="center"/>
              <w:rPr>
                <w:color w:val="000000"/>
                <w:sz w:val="18"/>
                <w:szCs w:val="18"/>
              </w:rPr>
            </w:pPr>
            <w:r>
              <w:rPr>
                <w:color w:val="000000"/>
                <w:sz w:val="18"/>
                <w:szCs w:val="18"/>
              </w:rPr>
              <w:t>74 250,00</w:t>
            </w:r>
          </w:p>
        </w:tc>
        <w:tc>
          <w:tcPr>
            <w:tcW w:w="850" w:type="dxa"/>
            <w:shd w:val="clear" w:color="auto" w:fill="auto"/>
            <w:vAlign w:val="center"/>
          </w:tcPr>
          <w:p w14:paraId="761AF4D9" w14:textId="77777777" w:rsidR="002913D4" w:rsidRDefault="002913D4" w:rsidP="00BA0B6D">
            <w:pPr>
              <w:jc w:val="center"/>
              <w:rPr>
                <w:color w:val="000000"/>
                <w:sz w:val="18"/>
                <w:szCs w:val="18"/>
              </w:rPr>
            </w:pPr>
            <w:r>
              <w:rPr>
                <w:color w:val="000000"/>
                <w:sz w:val="18"/>
                <w:szCs w:val="18"/>
              </w:rPr>
              <w:t>74 250,00</w:t>
            </w:r>
          </w:p>
        </w:tc>
        <w:tc>
          <w:tcPr>
            <w:tcW w:w="1276" w:type="dxa"/>
            <w:shd w:val="clear" w:color="auto" w:fill="auto"/>
            <w:vAlign w:val="center"/>
          </w:tcPr>
          <w:p w14:paraId="03303268" w14:textId="77777777" w:rsidR="002913D4" w:rsidRDefault="002913D4" w:rsidP="00BA0B6D">
            <w:pPr>
              <w:jc w:val="center"/>
              <w:rPr>
                <w:color w:val="000000"/>
                <w:sz w:val="18"/>
                <w:szCs w:val="18"/>
              </w:rPr>
            </w:pPr>
            <w:r>
              <w:rPr>
                <w:color w:val="000000"/>
                <w:sz w:val="18"/>
                <w:szCs w:val="18"/>
              </w:rPr>
              <w:t>Акт приема-передачи от 13.04.2023г.</w:t>
            </w:r>
          </w:p>
        </w:tc>
      </w:tr>
      <w:tr w:rsidR="002913D4" w:rsidRPr="00CC0132" w14:paraId="219E2CB0" w14:textId="77777777" w:rsidTr="00511C59">
        <w:trPr>
          <w:trHeight w:val="527"/>
        </w:trPr>
        <w:tc>
          <w:tcPr>
            <w:tcW w:w="0" w:type="auto"/>
            <w:vMerge w:val="restart"/>
            <w:shd w:val="clear" w:color="auto" w:fill="auto"/>
            <w:vAlign w:val="center"/>
          </w:tcPr>
          <w:p w14:paraId="08091E47" w14:textId="77777777" w:rsidR="002913D4" w:rsidRPr="00875CC7" w:rsidRDefault="002913D4" w:rsidP="00BA0B6D">
            <w:pPr>
              <w:jc w:val="center"/>
              <w:rPr>
                <w:color w:val="000000"/>
                <w:sz w:val="18"/>
                <w:szCs w:val="18"/>
              </w:rPr>
            </w:pPr>
            <w:r>
              <w:rPr>
                <w:color w:val="000000"/>
                <w:sz w:val="18"/>
                <w:szCs w:val="18"/>
              </w:rPr>
              <w:t>5</w:t>
            </w:r>
          </w:p>
        </w:tc>
        <w:tc>
          <w:tcPr>
            <w:tcW w:w="1525" w:type="dxa"/>
            <w:vMerge w:val="restart"/>
            <w:shd w:val="clear" w:color="auto" w:fill="auto"/>
            <w:vAlign w:val="center"/>
          </w:tcPr>
          <w:p w14:paraId="60DB5133" w14:textId="055399BB" w:rsidR="002913D4" w:rsidRPr="00D335F3" w:rsidRDefault="002913D4" w:rsidP="00BA0B6D">
            <w:pPr>
              <w:jc w:val="center"/>
              <w:rPr>
                <w:color w:val="000000"/>
                <w:sz w:val="18"/>
                <w:szCs w:val="18"/>
              </w:rPr>
            </w:pPr>
            <w:r w:rsidRPr="00D335F3">
              <w:rPr>
                <w:color w:val="000000"/>
                <w:sz w:val="18"/>
                <w:szCs w:val="18"/>
              </w:rPr>
              <w:t xml:space="preserve">ИП </w:t>
            </w:r>
            <w:r w:rsidR="00FC58E0">
              <w:rPr>
                <w:color w:val="000000"/>
                <w:sz w:val="18"/>
                <w:szCs w:val="18"/>
              </w:rPr>
              <w:t>3</w:t>
            </w:r>
          </w:p>
        </w:tc>
        <w:tc>
          <w:tcPr>
            <w:tcW w:w="1413" w:type="dxa"/>
            <w:vAlign w:val="center"/>
          </w:tcPr>
          <w:p w14:paraId="58C6EF56" w14:textId="77777777" w:rsidR="002913D4" w:rsidRDefault="002913D4" w:rsidP="00BA0B6D">
            <w:pPr>
              <w:jc w:val="center"/>
              <w:rPr>
                <w:color w:val="000000"/>
                <w:sz w:val="18"/>
                <w:szCs w:val="18"/>
              </w:rPr>
            </w:pPr>
            <w:r>
              <w:rPr>
                <w:color w:val="000000"/>
                <w:sz w:val="18"/>
                <w:szCs w:val="18"/>
              </w:rPr>
              <w:t>Счет №</w:t>
            </w:r>
            <w:r>
              <w:t xml:space="preserve"> </w:t>
            </w:r>
            <w:r w:rsidRPr="00BA047B">
              <w:rPr>
                <w:color w:val="000000"/>
                <w:sz w:val="18"/>
                <w:szCs w:val="18"/>
              </w:rPr>
              <w:t>642 от 13.12.2023</w:t>
            </w:r>
            <w:r>
              <w:rPr>
                <w:color w:val="000000"/>
                <w:sz w:val="18"/>
                <w:szCs w:val="18"/>
              </w:rPr>
              <w:t>г.</w:t>
            </w:r>
          </w:p>
        </w:tc>
        <w:tc>
          <w:tcPr>
            <w:tcW w:w="2131" w:type="dxa"/>
            <w:shd w:val="clear" w:color="auto" w:fill="auto"/>
            <w:vAlign w:val="center"/>
          </w:tcPr>
          <w:p w14:paraId="62D89FF7" w14:textId="77777777" w:rsidR="002913D4" w:rsidRDefault="002913D4" w:rsidP="00BA0B6D">
            <w:pPr>
              <w:jc w:val="center"/>
              <w:rPr>
                <w:color w:val="000000"/>
                <w:sz w:val="18"/>
                <w:szCs w:val="18"/>
              </w:rPr>
            </w:pPr>
            <w:r>
              <w:rPr>
                <w:color w:val="000000"/>
                <w:sz w:val="18"/>
                <w:szCs w:val="18"/>
              </w:rPr>
              <w:t>Бензопила Уран</w:t>
            </w:r>
          </w:p>
        </w:tc>
        <w:tc>
          <w:tcPr>
            <w:tcW w:w="708" w:type="dxa"/>
            <w:shd w:val="clear" w:color="auto" w:fill="auto"/>
            <w:vAlign w:val="center"/>
          </w:tcPr>
          <w:p w14:paraId="2B7DABE3" w14:textId="77777777" w:rsidR="002913D4" w:rsidRPr="00D41CBB" w:rsidRDefault="002913D4" w:rsidP="00BA0B6D">
            <w:pPr>
              <w:jc w:val="center"/>
              <w:rPr>
                <w:color w:val="000000"/>
                <w:sz w:val="18"/>
                <w:szCs w:val="18"/>
              </w:rPr>
            </w:pPr>
            <w:r>
              <w:rPr>
                <w:color w:val="000000"/>
                <w:sz w:val="18"/>
                <w:szCs w:val="18"/>
              </w:rPr>
              <w:t>2</w:t>
            </w:r>
          </w:p>
        </w:tc>
        <w:tc>
          <w:tcPr>
            <w:tcW w:w="993" w:type="dxa"/>
            <w:shd w:val="clear" w:color="auto" w:fill="auto"/>
            <w:vAlign w:val="center"/>
          </w:tcPr>
          <w:p w14:paraId="0F37DF30" w14:textId="77777777" w:rsidR="002913D4" w:rsidRDefault="002913D4" w:rsidP="00BA0B6D">
            <w:pPr>
              <w:jc w:val="center"/>
              <w:rPr>
                <w:color w:val="000000"/>
                <w:sz w:val="18"/>
                <w:szCs w:val="18"/>
              </w:rPr>
            </w:pPr>
            <w:r>
              <w:rPr>
                <w:color w:val="000000"/>
                <w:sz w:val="18"/>
                <w:szCs w:val="18"/>
              </w:rPr>
              <w:t>2 300,00</w:t>
            </w:r>
          </w:p>
        </w:tc>
        <w:tc>
          <w:tcPr>
            <w:tcW w:w="850" w:type="dxa"/>
            <w:shd w:val="clear" w:color="auto" w:fill="auto"/>
            <w:vAlign w:val="center"/>
          </w:tcPr>
          <w:p w14:paraId="6D79DEFF" w14:textId="77777777" w:rsidR="002913D4" w:rsidRDefault="002913D4" w:rsidP="00BA0B6D">
            <w:pPr>
              <w:jc w:val="center"/>
              <w:rPr>
                <w:color w:val="000000"/>
                <w:sz w:val="18"/>
                <w:szCs w:val="18"/>
              </w:rPr>
            </w:pPr>
            <w:r>
              <w:rPr>
                <w:color w:val="000000"/>
                <w:sz w:val="18"/>
                <w:szCs w:val="18"/>
              </w:rPr>
              <w:t>4 600,00</w:t>
            </w:r>
          </w:p>
        </w:tc>
        <w:tc>
          <w:tcPr>
            <w:tcW w:w="1276" w:type="dxa"/>
            <w:shd w:val="clear" w:color="auto" w:fill="auto"/>
            <w:vAlign w:val="center"/>
          </w:tcPr>
          <w:p w14:paraId="776CBD11" w14:textId="77777777" w:rsidR="002913D4" w:rsidRDefault="002913D4" w:rsidP="00BA0B6D">
            <w:pPr>
              <w:jc w:val="center"/>
              <w:rPr>
                <w:color w:val="000000"/>
                <w:sz w:val="18"/>
                <w:szCs w:val="18"/>
              </w:rPr>
            </w:pPr>
            <w:r>
              <w:rPr>
                <w:color w:val="000000"/>
                <w:sz w:val="18"/>
                <w:szCs w:val="18"/>
              </w:rPr>
              <w:t>Накладная №533 от 13.12.2023г.</w:t>
            </w:r>
          </w:p>
        </w:tc>
      </w:tr>
      <w:tr w:rsidR="002913D4" w:rsidRPr="00CC0132" w14:paraId="4DBF3BB0" w14:textId="77777777" w:rsidTr="00511C59">
        <w:trPr>
          <w:trHeight w:val="527"/>
        </w:trPr>
        <w:tc>
          <w:tcPr>
            <w:tcW w:w="0" w:type="auto"/>
            <w:vMerge/>
            <w:shd w:val="clear" w:color="auto" w:fill="auto"/>
            <w:vAlign w:val="center"/>
          </w:tcPr>
          <w:p w14:paraId="4C252AFD" w14:textId="77777777" w:rsidR="002913D4" w:rsidRDefault="002913D4" w:rsidP="00BA0B6D">
            <w:pPr>
              <w:jc w:val="center"/>
              <w:rPr>
                <w:color w:val="000000"/>
                <w:sz w:val="18"/>
                <w:szCs w:val="18"/>
              </w:rPr>
            </w:pPr>
          </w:p>
        </w:tc>
        <w:tc>
          <w:tcPr>
            <w:tcW w:w="1525" w:type="dxa"/>
            <w:vMerge/>
            <w:shd w:val="clear" w:color="auto" w:fill="auto"/>
            <w:vAlign w:val="center"/>
          </w:tcPr>
          <w:p w14:paraId="48EEF796" w14:textId="77777777" w:rsidR="002913D4" w:rsidRPr="00D335F3" w:rsidRDefault="002913D4" w:rsidP="00BA0B6D">
            <w:pPr>
              <w:jc w:val="center"/>
              <w:rPr>
                <w:color w:val="000000"/>
                <w:sz w:val="18"/>
                <w:szCs w:val="18"/>
              </w:rPr>
            </w:pPr>
          </w:p>
        </w:tc>
        <w:tc>
          <w:tcPr>
            <w:tcW w:w="1413" w:type="dxa"/>
            <w:vAlign w:val="center"/>
          </w:tcPr>
          <w:p w14:paraId="129D20DE" w14:textId="77777777" w:rsidR="002913D4" w:rsidRDefault="002913D4" w:rsidP="00BA0B6D">
            <w:pPr>
              <w:jc w:val="center"/>
              <w:rPr>
                <w:color w:val="000000"/>
                <w:sz w:val="18"/>
                <w:szCs w:val="18"/>
              </w:rPr>
            </w:pPr>
            <w:r>
              <w:rPr>
                <w:color w:val="000000"/>
                <w:sz w:val="18"/>
                <w:szCs w:val="18"/>
              </w:rPr>
              <w:t xml:space="preserve">Счет </w:t>
            </w:r>
            <w:r w:rsidRPr="00BA047B">
              <w:rPr>
                <w:color w:val="000000"/>
                <w:sz w:val="18"/>
                <w:szCs w:val="18"/>
              </w:rPr>
              <w:t>№</w:t>
            </w:r>
            <w:r>
              <w:rPr>
                <w:color w:val="000000"/>
                <w:sz w:val="18"/>
                <w:szCs w:val="18"/>
              </w:rPr>
              <w:t xml:space="preserve"> </w:t>
            </w:r>
            <w:r w:rsidRPr="00BA047B">
              <w:rPr>
                <w:color w:val="000000"/>
                <w:sz w:val="18"/>
                <w:szCs w:val="18"/>
              </w:rPr>
              <w:t>387 от 15.08.2023</w:t>
            </w:r>
            <w:r>
              <w:rPr>
                <w:color w:val="000000"/>
                <w:sz w:val="18"/>
                <w:szCs w:val="18"/>
              </w:rPr>
              <w:t>г.</w:t>
            </w:r>
          </w:p>
        </w:tc>
        <w:tc>
          <w:tcPr>
            <w:tcW w:w="2131" w:type="dxa"/>
            <w:shd w:val="clear" w:color="auto" w:fill="auto"/>
            <w:vAlign w:val="center"/>
          </w:tcPr>
          <w:p w14:paraId="3102A34A" w14:textId="77777777" w:rsidR="002913D4" w:rsidRDefault="002913D4" w:rsidP="00BA0B6D">
            <w:pPr>
              <w:jc w:val="center"/>
              <w:rPr>
                <w:color w:val="000000"/>
                <w:sz w:val="18"/>
                <w:szCs w:val="18"/>
              </w:rPr>
            </w:pPr>
            <w:proofErr w:type="spellStart"/>
            <w:r>
              <w:rPr>
                <w:color w:val="000000"/>
                <w:sz w:val="18"/>
                <w:szCs w:val="18"/>
              </w:rPr>
              <w:t>Виброплита</w:t>
            </w:r>
            <w:proofErr w:type="spellEnd"/>
            <w:r>
              <w:rPr>
                <w:color w:val="000000"/>
                <w:sz w:val="18"/>
                <w:szCs w:val="18"/>
              </w:rPr>
              <w:t xml:space="preserve"> </w:t>
            </w:r>
          </w:p>
        </w:tc>
        <w:tc>
          <w:tcPr>
            <w:tcW w:w="708" w:type="dxa"/>
            <w:shd w:val="clear" w:color="auto" w:fill="auto"/>
            <w:vAlign w:val="center"/>
          </w:tcPr>
          <w:p w14:paraId="4D3F2207" w14:textId="77777777" w:rsidR="002913D4" w:rsidRDefault="002913D4" w:rsidP="00BA0B6D">
            <w:pPr>
              <w:jc w:val="center"/>
              <w:rPr>
                <w:color w:val="000000"/>
                <w:sz w:val="18"/>
                <w:szCs w:val="18"/>
              </w:rPr>
            </w:pPr>
            <w:r>
              <w:rPr>
                <w:color w:val="000000"/>
                <w:sz w:val="18"/>
                <w:szCs w:val="18"/>
              </w:rPr>
              <w:t>2</w:t>
            </w:r>
          </w:p>
        </w:tc>
        <w:tc>
          <w:tcPr>
            <w:tcW w:w="993" w:type="dxa"/>
            <w:shd w:val="clear" w:color="auto" w:fill="auto"/>
            <w:vAlign w:val="center"/>
          </w:tcPr>
          <w:p w14:paraId="0A093FB6" w14:textId="77777777" w:rsidR="002913D4" w:rsidRDefault="002913D4" w:rsidP="00BA0B6D">
            <w:pPr>
              <w:jc w:val="center"/>
              <w:rPr>
                <w:color w:val="000000"/>
                <w:sz w:val="18"/>
                <w:szCs w:val="18"/>
              </w:rPr>
            </w:pPr>
            <w:r>
              <w:rPr>
                <w:color w:val="000000"/>
                <w:sz w:val="18"/>
                <w:szCs w:val="18"/>
              </w:rPr>
              <w:t>9 200,00</w:t>
            </w:r>
          </w:p>
        </w:tc>
        <w:tc>
          <w:tcPr>
            <w:tcW w:w="850" w:type="dxa"/>
            <w:shd w:val="clear" w:color="auto" w:fill="auto"/>
            <w:vAlign w:val="center"/>
          </w:tcPr>
          <w:p w14:paraId="1FDDE271" w14:textId="77777777" w:rsidR="002913D4" w:rsidRDefault="002913D4" w:rsidP="00BA0B6D">
            <w:pPr>
              <w:jc w:val="center"/>
              <w:rPr>
                <w:color w:val="000000"/>
                <w:sz w:val="18"/>
                <w:szCs w:val="18"/>
              </w:rPr>
            </w:pPr>
            <w:r>
              <w:rPr>
                <w:color w:val="000000"/>
                <w:sz w:val="18"/>
                <w:szCs w:val="18"/>
              </w:rPr>
              <w:t>18 400,00</w:t>
            </w:r>
          </w:p>
        </w:tc>
        <w:tc>
          <w:tcPr>
            <w:tcW w:w="1276" w:type="dxa"/>
            <w:shd w:val="clear" w:color="auto" w:fill="auto"/>
            <w:vAlign w:val="center"/>
          </w:tcPr>
          <w:p w14:paraId="1E44BACE" w14:textId="77777777" w:rsidR="002913D4" w:rsidRDefault="002913D4" w:rsidP="00BA0B6D">
            <w:pPr>
              <w:jc w:val="center"/>
              <w:rPr>
                <w:color w:val="000000"/>
                <w:sz w:val="18"/>
                <w:szCs w:val="18"/>
              </w:rPr>
            </w:pPr>
            <w:r>
              <w:rPr>
                <w:color w:val="000000"/>
                <w:sz w:val="18"/>
                <w:szCs w:val="18"/>
              </w:rPr>
              <w:t>Накладная №351 от 16.08.2023г.</w:t>
            </w:r>
          </w:p>
        </w:tc>
      </w:tr>
      <w:tr w:rsidR="002913D4" w:rsidRPr="004339F1" w14:paraId="5F9A2DF5" w14:textId="77777777" w:rsidTr="00511C59">
        <w:trPr>
          <w:trHeight w:val="527"/>
        </w:trPr>
        <w:tc>
          <w:tcPr>
            <w:tcW w:w="0" w:type="auto"/>
            <w:vMerge w:val="restart"/>
            <w:shd w:val="clear" w:color="auto" w:fill="auto"/>
            <w:vAlign w:val="center"/>
          </w:tcPr>
          <w:p w14:paraId="3C61BA63" w14:textId="77777777" w:rsidR="002913D4" w:rsidRPr="00BA047B" w:rsidRDefault="002913D4" w:rsidP="00BA0B6D">
            <w:pPr>
              <w:jc w:val="center"/>
              <w:rPr>
                <w:color w:val="000000"/>
                <w:sz w:val="18"/>
                <w:szCs w:val="18"/>
              </w:rPr>
            </w:pPr>
            <w:r>
              <w:rPr>
                <w:color w:val="000000"/>
                <w:sz w:val="18"/>
                <w:szCs w:val="18"/>
              </w:rPr>
              <w:t>6</w:t>
            </w:r>
          </w:p>
        </w:tc>
        <w:tc>
          <w:tcPr>
            <w:tcW w:w="1525" w:type="dxa"/>
            <w:vMerge w:val="restart"/>
            <w:shd w:val="clear" w:color="auto" w:fill="auto"/>
            <w:vAlign w:val="center"/>
          </w:tcPr>
          <w:p w14:paraId="0C382D94" w14:textId="77777777" w:rsidR="002913D4" w:rsidRPr="00D335F3" w:rsidRDefault="002913D4" w:rsidP="00BA0B6D">
            <w:pPr>
              <w:jc w:val="center"/>
              <w:rPr>
                <w:color w:val="000000"/>
                <w:sz w:val="18"/>
                <w:szCs w:val="18"/>
              </w:rPr>
            </w:pPr>
            <w:r w:rsidRPr="00D335F3">
              <w:rPr>
                <w:color w:val="000000"/>
                <w:sz w:val="18"/>
                <w:szCs w:val="18"/>
              </w:rPr>
              <w:t>ООО «Хайтек»</w:t>
            </w:r>
          </w:p>
        </w:tc>
        <w:tc>
          <w:tcPr>
            <w:tcW w:w="1413" w:type="dxa"/>
            <w:vAlign w:val="center"/>
          </w:tcPr>
          <w:p w14:paraId="6239306D" w14:textId="77777777" w:rsidR="002913D4" w:rsidRDefault="002913D4" w:rsidP="00BA0B6D">
            <w:pPr>
              <w:jc w:val="center"/>
              <w:rPr>
                <w:color w:val="000000"/>
                <w:sz w:val="18"/>
                <w:szCs w:val="18"/>
              </w:rPr>
            </w:pPr>
            <w:r>
              <w:rPr>
                <w:color w:val="000000"/>
                <w:sz w:val="18"/>
                <w:szCs w:val="18"/>
              </w:rPr>
              <w:t xml:space="preserve">Счет № </w:t>
            </w:r>
            <w:r w:rsidRPr="00BA047B">
              <w:rPr>
                <w:color w:val="000000"/>
                <w:sz w:val="18"/>
                <w:szCs w:val="18"/>
              </w:rPr>
              <w:t>15201 от 03.10.2023</w:t>
            </w:r>
            <w:r>
              <w:rPr>
                <w:color w:val="000000"/>
                <w:sz w:val="18"/>
                <w:szCs w:val="18"/>
              </w:rPr>
              <w:t>г.</w:t>
            </w:r>
          </w:p>
        </w:tc>
        <w:tc>
          <w:tcPr>
            <w:tcW w:w="2131" w:type="dxa"/>
            <w:shd w:val="clear" w:color="auto" w:fill="auto"/>
            <w:vAlign w:val="center"/>
          </w:tcPr>
          <w:p w14:paraId="47039F23" w14:textId="77777777" w:rsidR="002913D4" w:rsidRPr="00D27126" w:rsidRDefault="002913D4" w:rsidP="00BA0B6D">
            <w:pPr>
              <w:jc w:val="center"/>
              <w:rPr>
                <w:color w:val="000000"/>
                <w:sz w:val="18"/>
                <w:szCs w:val="18"/>
                <w:lang w:val="en-US"/>
              </w:rPr>
            </w:pPr>
            <w:r>
              <w:rPr>
                <w:color w:val="000000"/>
                <w:sz w:val="18"/>
                <w:szCs w:val="18"/>
              </w:rPr>
              <w:t xml:space="preserve">Кресло </w:t>
            </w:r>
            <w:r>
              <w:rPr>
                <w:color w:val="000000"/>
                <w:sz w:val="18"/>
                <w:szCs w:val="18"/>
                <w:lang w:val="en-US"/>
              </w:rPr>
              <w:t>Furniture HF-526 Black</w:t>
            </w:r>
          </w:p>
        </w:tc>
        <w:tc>
          <w:tcPr>
            <w:tcW w:w="708" w:type="dxa"/>
            <w:shd w:val="clear" w:color="auto" w:fill="auto"/>
            <w:vAlign w:val="center"/>
          </w:tcPr>
          <w:p w14:paraId="70FCDDE0" w14:textId="77777777" w:rsidR="002913D4" w:rsidRPr="00A51734" w:rsidRDefault="002913D4" w:rsidP="00BA0B6D">
            <w:pPr>
              <w:jc w:val="center"/>
              <w:rPr>
                <w:color w:val="000000"/>
                <w:sz w:val="18"/>
                <w:szCs w:val="18"/>
                <w:lang w:val="en-US"/>
              </w:rPr>
            </w:pPr>
            <w:r>
              <w:rPr>
                <w:color w:val="000000"/>
                <w:sz w:val="18"/>
                <w:szCs w:val="18"/>
                <w:lang w:val="en-US"/>
              </w:rPr>
              <w:t>1</w:t>
            </w:r>
          </w:p>
        </w:tc>
        <w:tc>
          <w:tcPr>
            <w:tcW w:w="993" w:type="dxa"/>
            <w:shd w:val="clear" w:color="auto" w:fill="auto"/>
            <w:vAlign w:val="center"/>
          </w:tcPr>
          <w:p w14:paraId="2FD8C440" w14:textId="77777777" w:rsidR="002913D4" w:rsidRDefault="002913D4" w:rsidP="00BA0B6D">
            <w:pPr>
              <w:jc w:val="center"/>
              <w:rPr>
                <w:color w:val="000000"/>
                <w:sz w:val="18"/>
                <w:szCs w:val="18"/>
              </w:rPr>
            </w:pPr>
            <w:r>
              <w:rPr>
                <w:color w:val="000000"/>
                <w:sz w:val="18"/>
                <w:szCs w:val="18"/>
                <w:lang w:val="en-US"/>
              </w:rPr>
              <w:t>2 324,00</w:t>
            </w:r>
          </w:p>
        </w:tc>
        <w:tc>
          <w:tcPr>
            <w:tcW w:w="850" w:type="dxa"/>
            <w:shd w:val="clear" w:color="auto" w:fill="auto"/>
            <w:vAlign w:val="center"/>
          </w:tcPr>
          <w:p w14:paraId="29ED980E" w14:textId="77777777" w:rsidR="002913D4" w:rsidRDefault="002913D4" w:rsidP="00BA0B6D">
            <w:pPr>
              <w:jc w:val="center"/>
              <w:rPr>
                <w:color w:val="000000"/>
                <w:sz w:val="18"/>
                <w:szCs w:val="18"/>
              </w:rPr>
            </w:pPr>
            <w:r>
              <w:rPr>
                <w:color w:val="000000"/>
                <w:sz w:val="18"/>
                <w:szCs w:val="18"/>
                <w:lang w:val="en-US"/>
              </w:rPr>
              <w:t>2 324,00</w:t>
            </w:r>
          </w:p>
        </w:tc>
        <w:tc>
          <w:tcPr>
            <w:tcW w:w="1276" w:type="dxa"/>
            <w:shd w:val="clear" w:color="auto" w:fill="auto"/>
            <w:vAlign w:val="center"/>
          </w:tcPr>
          <w:p w14:paraId="1AEF0B88" w14:textId="77777777" w:rsidR="002913D4" w:rsidRDefault="002913D4" w:rsidP="00BA0B6D">
            <w:pPr>
              <w:jc w:val="center"/>
              <w:rPr>
                <w:color w:val="000000"/>
                <w:sz w:val="18"/>
                <w:szCs w:val="18"/>
              </w:rPr>
            </w:pPr>
            <w:r>
              <w:rPr>
                <w:color w:val="000000"/>
                <w:sz w:val="18"/>
                <w:szCs w:val="18"/>
              </w:rPr>
              <w:t>РН № ТБ-</w:t>
            </w:r>
            <w:r>
              <w:rPr>
                <w:color w:val="000000"/>
                <w:sz w:val="18"/>
                <w:szCs w:val="18"/>
                <w:lang w:val="en-US"/>
              </w:rPr>
              <w:t>160318</w:t>
            </w:r>
            <w:r>
              <w:rPr>
                <w:color w:val="000000"/>
                <w:sz w:val="18"/>
                <w:szCs w:val="18"/>
              </w:rPr>
              <w:t xml:space="preserve"> от </w:t>
            </w:r>
            <w:r>
              <w:rPr>
                <w:color w:val="000000"/>
                <w:sz w:val="18"/>
                <w:szCs w:val="18"/>
                <w:lang w:val="en-US"/>
              </w:rPr>
              <w:t>30</w:t>
            </w:r>
            <w:r>
              <w:rPr>
                <w:color w:val="000000"/>
                <w:sz w:val="18"/>
                <w:szCs w:val="18"/>
              </w:rPr>
              <w:t>.</w:t>
            </w:r>
            <w:r>
              <w:rPr>
                <w:color w:val="000000"/>
                <w:sz w:val="18"/>
                <w:szCs w:val="18"/>
                <w:lang w:val="en-US"/>
              </w:rPr>
              <w:t>11</w:t>
            </w:r>
            <w:r>
              <w:rPr>
                <w:color w:val="000000"/>
                <w:sz w:val="18"/>
                <w:szCs w:val="18"/>
              </w:rPr>
              <w:t>.2023г.</w:t>
            </w:r>
          </w:p>
        </w:tc>
      </w:tr>
      <w:tr w:rsidR="002913D4" w:rsidRPr="004339F1" w14:paraId="2D282F79" w14:textId="77777777" w:rsidTr="00511C59">
        <w:trPr>
          <w:trHeight w:val="527"/>
        </w:trPr>
        <w:tc>
          <w:tcPr>
            <w:tcW w:w="0" w:type="auto"/>
            <w:vMerge/>
            <w:shd w:val="clear" w:color="auto" w:fill="auto"/>
            <w:vAlign w:val="center"/>
          </w:tcPr>
          <w:p w14:paraId="38E1E9C5" w14:textId="77777777" w:rsidR="002913D4" w:rsidRDefault="002913D4" w:rsidP="00BA0B6D">
            <w:pPr>
              <w:jc w:val="center"/>
              <w:rPr>
                <w:color w:val="000000"/>
                <w:sz w:val="18"/>
                <w:szCs w:val="18"/>
                <w:lang w:val="en-US"/>
              </w:rPr>
            </w:pPr>
          </w:p>
        </w:tc>
        <w:tc>
          <w:tcPr>
            <w:tcW w:w="1525" w:type="dxa"/>
            <w:vMerge/>
            <w:shd w:val="clear" w:color="auto" w:fill="auto"/>
            <w:vAlign w:val="center"/>
          </w:tcPr>
          <w:p w14:paraId="4DD1F545" w14:textId="77777777" w:rsidR="002913D4" w:rsidRPr="00D335F3" w:rsidRDefault="002913D4" w:rsidP="00BA0B6D">
            <w:pPr>
              <w:jc w:val="center"/>
              <w:rPr>
                <w:color w:val="000000"/>
                <w:sz w:val="18"/>
                <w:szCs w:val="18"/>
              </w:rPr>
            </w:pPr>
          </w:p>
        </w:tc>
        <w:tc>
          <w:tcPr>
            <w:tcW w:w="1413" w:type="dxa"/>
            <w:vMerge w:val="restart"/>
            <w:vAlign w:val="center"/>
          </w:tcPr>
          <w:p w14:paraId="0ABB3595" w14:textId="77777777" w:rsidR="002913D4" w:rsidRDefault="002913D4" w:rsidP="00BA0B6D">
            <w:pPr>
              <w:jc w:val="center"/>
              <w:rPr>
                <w:color w:val="000000"/>
                <w:sz w:val="18"/>
                <w:szCs w:val="18"/>
              </w:rPr>
            </w:pPr>
            <w:r>
              <w:rPr>
                <w:color w:val="000000"/>
                <w:sz w:val="18"/>
                <w:szCs w:val="18"/>
              </w:rPr>
              <w:t>Счет №</w:t>
            </w:r>
            <w:r>
              <w:t xml:space="preserve"> </w:t>
            </w:r>
            <w:r w:rsidRPr="00BA047B">
              <w:rPr>
                <w:color w:val="000000"/>
                <w:sz w:val="18"/>
                <w:szCs w:val="18"/>
              </w:rPr>
              <w:t>15202 от 03.10.2023</w:t>
            </w:r>
            <w:r>
              <w:rPr>
                <w:color w:val="000000"/>
                <w:sz w:val="18"/>
                <w:szCs w:val="18"/>
              </w:rPr>
              <w:t>г.</w:t>
            </w:r>
          </w:p>
        </w:tc>
        <w:tc>
          <w:tcPr>
            <w:tcW w:w="2131" w:type="dxa"/>
            <w:shd w:val="clear" w:color="auto" w:fill="auto"/>
            <w:vAlign w:val="center"/>
          </w:tcPr>
          <w:p w14:paraId="4B033C9E" w14:textId="77777777" w:rsidR="002913D4" w:rsidRPr="00D27126" w:rsidRDefault="002913D4" w:rsidP="00BA0B6D">
            <w:pPr>
              <w:jc w:val="center"/>
              <w:rPr>
                <w:color w:val="000000"/>
                <w:sz w:val="18"/>
                <w:szCs w:val="18"/>
              </w:rPr>
            </w:pPr>
            <w:r>
              <w:rPr>
                <w:color w:val="000000"/>
                <w:sz w:val="18"/>
                <w:szCs w:val="18"/>
              </w:rPr>
              <w:t xml:space="preserve">Кресло компьютерное </w:t>
            </w:r>
            <w:proofErr w:type="spellStart"/>
            <w:r>
              <w:rPr>
                <w:color w:val="000000"/>
                <w:sz w:val="18"/>
                <w:szCs w:val="18"/>
                <w:lang w:val="en-US"/>
              </w:rPr>
              <w:t>Obrotowy</w:t>
            </w:r>
            <w:proofErr w:type="spellEnd"/>
            <w:r w:rsidRPr="00D27126">
              <w:rPr>
                <w:color w:val="000000"/>
                <w:sz w:val="18"/>
                <w:szCs w:val="18"/>
              </w:rPr>
              <w:t xml:space="preserve"> </w:t>
            </w:r>
            <w:r>
              <w:rPr>
                <w:color w:val="000000"/>
                <w:sz w:val="18"/>
                <w:szCs w:val="18"/>
                <w:lang w:val="en-US"/>
              </w:rPr>
              <w:t>Q</w:t>
            </w:r>
            <w:r w:rsidRPr="00D27126">
              <w:rPr>
                <w:color w:val="000000"/>
                <w:sz w:val="18"/>
                <w:szCs w:val="18"/>
              </w:rPr>
              <w:t xml:space="preserve">-319 </w:t>
            </w:r>
            <w:r>
              <w:rPr>
                <w:color w:val="000000"/>
                <w:sz w:val="18"/>
                <w:szCs w:val="18"/>
              </w:rPr>
              <w:t>цвет черный (</w:t>
            </w:r>
            <w:r>
              <w:rPr>
                <w:color w:val="000000"/>
                <w:sz w:val="18"/>
                <w:szCs w:val="18"/>
                <w:lang w:val="en-US"/>
              </w:rPr>
              <w:t>SL</w:t>
            </w:r>
            <w:r w:rsidRPr="00D27126">
              <w:rPr>
                <w:color w:val="000000"/>
                <w:sz w:val="18"/>
                <w:szCs w:val="18"/>
              </w:rPr>
              <w:t>)</w:t>
            </w:r>
          </w:p>
        </w:tc>
        <w:tc>
          <w:tcPr>
            <w:tcW w:w="708" w:type="dxa"/>
            <w:shd w:val="clear" w:color="auto" w:fill="auto"/>
            <w:vAlign w:val="center"/>
          </w:tcPr>
          <w:p w14:paraId="563948AC" w14:textId="77777777" w:rsidR="002913D4" w:rsidRPr="00D27126" w:rsidRDefault="002913D4" w:rsidP="00BA0B6D">
            <w:pPr>
              <w:jc w:val="center"/>
              <w:rPr>
                <w:color w:val="000000"/>
                <w:sz w:val="18"/>
                <w:szCs w:val="18"/>
              </w:rPr>
            </w:pPr>
            <w:r>
              <w:rPr>
                <w:color w:val="000000"/>
                <w:sz w:val="18"/>
                <w:szCs w:val="18"/>
              </w:rPr>
              <w:t>1</w:t>
            </w:r>
          </w:p>
        </w:tc>
        <w:tc>
          <w:tcPr>
            <w:tcW w:w="993" w:type="dxa"/>
            <w:shd w:val="clear" w:color="auto" w:fill="auto"/>
            <w:vAlign w:val="center"/>
          </w:tcPr>
          <w:p w14:paraId="6EA5CF10" w14:textId="77777777" w:rsidR="002913D4" w:rsidRPr="00D27126" w:rsidRDefault="002913D4" w:rsidP="00BA0B6D">
            <w:pPr>
              <w:jc w:val="center"/>
              <w:rPr>
                <w:color w:val="000000"/>
                <w:sz w:val="18"/>
                <w:szCs w:val="18"/>
              </w:rPr>
            </w:pPr>
            <w:r>
              <w:rPr>
                <w:color w:val="000000"/>
                <w:sz w:val="18"/>
                <w:szCs w:val="18"/>
              </w:rPr>
              <w:t>1 859,00</w:t>
            </w:r>
          </w:p>
        </w:tc>
        <w:tc>
          <w:tcPr>
            <w:tcW w:w="850" w:type="dxa"/>
            <w:shd w:val="clear" w:color="auto" w:fill="auto"/>
            <w:vAlign w:val="center"/>
          </w:tcPr>
          <w:p w14:paraId="6A059E2F" w14:textId="77777777" w:rsidR="002913D4" w:rsidRPr="00D27126" w:rsidRDefault="002913D4" w:rsidP="00BA0B6D">
            <w:pPr>
              <w:jc w:val="center"/>
              <w:rPr>
                <w:color w:val="000000"/>
                <w:sz w:val="18"/>
                <w:szCs w:val="18"/>
              </w:rPr>
            </w:pPr>
            <w:r>
              <w:rPr>
                <w:color w:val="000000"/>
                <w:sz w:val="18"/>
                <w:szCs w:val="18"/>
              </w:rPr>
              <w:t>1 859,00</w:t>
            </w:r>
          </w:p>
        </w:tc>
        <w:tc>
          <w:tcPr>
            <w:tcW w:w="1276" w:type="dxa"/>
            <w:vMerge w:val="restart"/>
            <w:shd w:val="clear" w:color="auto" w:fill="auto"/>
            <w:vAlign w:val="center"/>
          </w:tcPr>
          <w:p w14:paraId="74925733" w14:textId="77777777" w:rsidR="002913D4" w:rsidRDefault="002913D4" w:rsidP="00BA0B6D">
            <w:pPr>
              <w:jc w:val="center"/>
              <w:rPr>
                <w:color w:val="000000"/>
                <w:sz w:val="18"/>
                <w:szCs w:val="18"/>
              </w:rPr>
            </w:pPr>
            <w:r>
              <w:rPr>
                <w:color w:val="000000"/>
                <w:sz w:val="18"/>
                <w:szCs w:val="18"/>
              </w:rPr>
              <w:t>РН № ТБ-</w:t>
            </w:r>
            <w:r>
              <w:rPr>
                <w:color w:val="000000"/>
                <w:sz w:val="18"/>
                <w:szCs w:val="18"/>
                <w:lang w:val="en-US"/>
              </w:rPr>
              <w:t>1</w:t>
            </w:r>
            <w:r>
              <w:rPr>
                <w:color w:val="000000"/>
                <w:sz w:val="18"/>
                <w:szCs w:val="18"/>
              </w:rPr>
              <w:t>34875 от 07.</w:t>
            </w:r>
            <w:r>
              <w:rPr>
                <w:color w:val="000000"/>
                <w:sz w:val="18"/>
                <w:szCs w:val="18"/>
                <w:lang w:val="en-US"/>
              </w:rPr>
              <w:t>1</w:t>
            </w:r>
            <w:r>
              <w:rPr>
                <w:color w:val="000000"/>
                <w:sz w:val="18"/>
                <w:szCs w:val="18"/>
              </w:rPr>
              <w:t>0.2023г</w:t>
            </w:r>
          </w:p>
        </w:tc>
      </w:tr>
      <w:tr w:rsidR="002913D4" w:rsidRPr="004339F1" w14:paraId="11C4C3EE" w14:textId="77777777" w:rsidTr="00511C59">
        <w:trPr>
          <w:trHeight w:val="527"/>
        </w:trPr>
        <w:tc>
          <w:tcPr>
            <w:tcW w:w="0" w:type="auto"/>
            <w:vMerge/>
            <w:shd w:val="clear" w:color="auto" w:fill="auto"/>
            <w:vAlign w:val="center"/>
          </w:tcPr>
          <w:p w14:paraId="79B1F6D1" w14:textId="77777777" w:rsidR="002913D4" w:rsidRPr="00D27126" w:rsidRDefault="002913D4" w:rsidP="00BA0B6D">
            <w:pPr>
              <w:jc w:val="center"/>
              <w:rPr>
                <w:color w:val="000000"/>
                <w:sz w:val="18"/>
                <w:szCs w:val="18"/>
              </w:rPr>
            </w:pPr>
          </w:p>
        </w:tc>
        <w:tc>
          <w:tcPr>
            <w:tcW w:w="1525" w:type="dxa"/>
            <w:vMerge/>
            <w:shd w:val="clear" w:color="auto" w:fill="auto"/>
            <w:vAlign w:val="center"/>
          </w:tcPr>
          <w:p w14:paraId="3B56A32B" w14:textId="77777777" w:rsidR="002913D4" w:rsidRPr="00D335F3" w:rsidRDefault="002913D4" w:rsidP="00BA0B6D">
            <w:pPr>
              <w:jc w:val="center"/>
              <w:rPr>
                <w:color w:val="000000"/>
                <w:sz w:val="18"/>
                <w:szCs w:val="18"/>
              </w:rPr>
            </w:pPr>
          </w:p>
        </w:tc>
        <w:tc>
          <w:tcPr>
            <w:tcW w:w="1413" w:type="dxa"/>
            <w:vMerge/>
            <w:vAlign w:val="center"/>
          </w:tcPr>
          <w:p w14:paraId="05BE6A30" w14:textId="77777777" w:rsidR="002913D4" w:rsidRDefault="002913D4" w:rsidP="00BA0B6D">
            <w:pPr>
              <w:jc w:val="center"/>
              <w:rPr>
                <w:color w:val="000000"/>
                <w:sz w:val="18"/>
                <w:szCs w:val="18"/>
              </w:rPr>
            </w:pPr>
          </w:p>
        </w:tc>
        <w:tc>
          <w:tcPr>
            <w:tcW w:w="2131" w:type="dxa"/>
            <w:shd w:val="clear" w:color="auto" w:fill="auto"/>
            <w:vAlign w:val="center"/>
          </w:tcPr>
          <w:p w14:paraId="74FC6470" w14:textId="77777777" w:rsidR="002913D4" w:rsidRPr="00D27126" w:rsidRDefault="002913D4" w:rsidP="00BA0B6D">
            <w:pPr>
              <w:jc w:val="center"/>
              <w:rPr>
                <w:color w:val="000000"/>
                <w:sz w:val="18"/>
                <w:szCs w:val="18"/>
              </w:rPr>
            </w:pPr>
            <w:r>
              <w:rPr>
                <w:color w:val="000000"/>
                <w:sz w:val="18"/>
                <w:szCs w:val="18"/>
              </w:rPr>
              <w:t xml:space="preserve">Стул </w:t>
            </w:r>
            <w:r>
              <w:rPr>
                <w:color w:val="000000"/>
                <w:sz w:val="18"/>
                <w:szCs w:val="18"/>
                <w:lang w:val="en-US"/>
              </w:rPr>
              <w:t>Furniture</w:t>
            </w:r>
            <w:r>
              <w:rPr>
                <w:color w:val="000000"/>
                <w:sz w:val="18"/>
                <w:szCs w:val="18"/>
              </w:rPr>
              <w:t xml:space="preserve"> 304 А черный каркас, кожзам черный</w:t>
            </w:r>
          </w:p>
        </w:tc>
        <w:tc>
          <w:tcPr>
            <w:tcW w:w="708" w:type="dxa"/>
            <w:shd w:val="clear" w:color="auto" w:fill="auto"/>
            <w:vAlign w:val="center"/>
          </w:tcPr>
          <w:p w14:paraId="11A614F3" w14:textId="77777777" w:rsidR="002913D4" w:rsidRPr="00D27126" w:rsidRDefault="002913D4" w:rsidP="00BA0B6D">
            <w:pPr>
              <w:jc w:val="center"/>
              <w:rPr>
                <w:color w:val="000000"/>
                <w:sz w:val="18"/>
                <w:szCs w:val="18"/>
              </w:rPr>
            </w:pPr>
            <w:r>
              <w:rPr>
                <w:color w:val="000000"/>
                <w:sz w:val="18"/>
                <w:szCs w:val="18"/>
              </w:rPr>
              <w:t>6</w:t>
            </w:r>
          </w:p>
        </w:tc>
        <w:tc>
          <w:tcPr>
            <w:tcW w:w="993" w:type="dxa"/>
            <w:shd w:val="clear" w:color="auto" w:fill="auto"/>
            <w:vAlign w:val="center"/>
          </w:tcPr>
          <w:p w14:paraId="2B7E7649" w14:textId="77777777" w:rsidR="002913D4" w:rsidRPr="00D27126" w:rsidRDefault="002913D4" w:rsidP="00BA0B6D">
            <w:pPr>
              <w:jc w:val="center"/>
              <w:rPr>
                <w:color w:val="000000"/>
                <w:sz w:val="18"/>
                <w:szCs w:val="18"/>
              </w:rPr>
            </w:pPr>
            <w:r>
              <w:rPr>
                <w:color w:val="000000"/>
                <w:sz w:val="18"/>
                <w:szCs w:val="18"/>
              </w:rPr>
              <w:t>427,00</w:t>
            </w:r>
          </w:p>
        </w:tc>
        <w:tc>
          <w:tcPr>
            <w:tcW w:w="850" w:type="dxa"/>
            <w:shd w:val="clear" w:color="auto" w:fill="auto"/>
            <w:vAlign w:val="center"/>
          </w:tcPr>
          <w:p w14:paraId="2D8C975A" w14:textId="77777777" w:rsidR="002913D4" w:rsidRPr="00D27126" w:rsidRDefault="002913D4" w:rsidP="00BA0B6D">
            <w:pPr>
              <w:jc w:val="center"/>
              <w:rPr>
                <w:color w:val="000000"/>
                <w:sz w:val="18"/>
                <w:szCs w:val="18"/>
              </w:rPr>
            </w:pPr>
            <w:r>
              <w:rPr>
                <w:color w:val="000000"/>
                <w:sz w:val="18"/>
                <w:szCs w:val="18"/>
              </w:rPr>
              <w:t>2 562,00</w:t>
            </w:r>
          </w:p>
        </w:tc>
        <w:tc>
          <w:tcPr>
            <w:tcW w:w="1276" w:type="dxa"/>
            <w:vMerge/>
            <w:shd w:val="clear" w:color="auto" w:fill="auto"/>
            <w:vAlign w:val="center"/>
          </w:tcPr>
          <w:p w14:paraId="05972074" w14:textId="77777777" w:rsidR="002913D4" w:rsidRDefault="002913D4" w:rsidP="00BA0B6D">
            <w:pPr>
              <w:jc w:val="center"/>
              <w:rPr>
                <w:color w:val="000000"/>
                <w:sz w:val="18"/>
                <w:szCs w:val="18"/>
              </w:rPr>
            </w:pPr>
          </w:p>
        </w:tc>
      </w:tr>
      <w:tr w:rsidR="002913D4" w:rsidRPr="004339F1" w14:paraId="278A105E" w14:textId="77777777" w:rsidTr="00511C59">
        <w:trPr>
          <w:trHeight w:val="527"/>
        </w:trPr>
        <w:tc>
          <w:tcPr>
            <w:tcW w:w="0" w:type="auto"/>
            <w:shd w:val="clear" w:color="auto" w:fill="auto"/>
            <w:vAlign w:val="center"/>
          </w:tcPr>
          <w:p w14:paraId="449D475E" w14:textId="77777777" w:rsidR="002913D4" w:rsidRPr="00D27126" w:rsidRDefault="002913D4" w:rsidP="00BA0B6D">
            <w:pPr>
              <w:jc w:val="center"/>
              <w:rPr>
                <w:color w:val="000000"/>
                <w:sz w:val="18"/>
                <w:szCs w:val="18"/>
              </w:rPr>
            </w:pPr>
            <w:r>
              <w:rPr>
                <w:color w:val="000000"/>
                <w:sz w:val="18"/>
                <w:szCs w:val="18"/>
              </w:rPr>
              <w:t>7</w:t>
            </w:r>
          </w:p>
        </w:tc>
        <w:tc>
          <w:tcPr>
            <w:tcW w:w="1525" w:type="dxa"/>
            <w:shd w:val="clear" w:color="auto" w:fill="auto"/>
            <w:vAlign w:val="center"/>
          </w:tcPr>
          <w:p w14:paraId="60C7CD0B" w14:textId="77777777" w:rsidR="002913D4" w:rsidRPr="00D335F3" w:rsidRDefault="002913D4" w:rsidP="00BA0B6D">
            <w:pPr>
              <w:jc w:val="center"/>
              <w:rPr>
                <w:color w:val="000000"/>
                <w:sz w:val="18"/>
                <w:szCs w:val="18"/>
              </w:rPr>
            </w:pPr>
            <w:r w:rsidRPr="00D335F3">
              <w:rPr>
                <w:color w:val="000000"/>
                <w:sz w:val="18"/>
                <w:szCs w:val="18"/>
              </w:rPr>
              <w:t>СЗАО «</w:t>
            </w:r>
            <w:proofErr w:type="spellStart"/>
            <w:r w:rsidRPr="00D335F3">
              <w:rPr>
                <w:color w:val="000000"/>
                <w:sz w:val="18"/>
                <w:szCs w:val="18"/>
              </w:rPr>
              <w:t>Интерднестрком</w:t>
            </w:r>
            <w:proofErr w:type="spellEnd"/>
            <w:r w:rsidRPr="00D335F3">
              <w:rPr>
                <w:color w:val="000000"/>
                <w:sz w:val="18"/>
                <w:szCs w:val="18"/>
              </w:rPr>
              <w:t>»</w:t>
            </w:r>
          </w:p>
        </w:tc>
        <w:tc>
          <w:tcPr>
            <w:tcW w:w="1413" w:type="dxa"/>
            <w:vAlign w:val="center"/>
          </w:tcPr>
          <w:p w14:paraId="6C120E69" w14:textId="77777777" w:rsidR="002913D4" w:rsidRDefault="002913D4" w:rsidP="00BA0B6D">
            <w:pPr>
              <w:jc w:val="center"/>
              <w:rPr>
                <w:color w:val="000000"/>
                <w:sz w:val="18"/>
                <w:szCs w:val="18"/>
              </w:rPr>
            </w:pPr>
            <w:r>
              <w:rPr>
                <w:color w:val="000000"/>
                <w:sz w:val="18"/>
                <w:szCs w:val="18"/>
              </w:rPr>
              <w:t>Заказ №27939057 от 03.08.2023г.</w:t>
            </w:r>
          </w:p>
        </w:tc>
        <w:tc>
          <w:tcPr>
            <w:tcW w:w="2131" w:type="dxa"/>
            <w:shd w:val="clear" w:color="auto" w:fill="auto"/>
            <w:vAlign w:val="center"/>
          </w:tcPr>
          <w:p w14:paraId="0BBFD62C" w14:textId="77777777" w:rsidR="002913D4" w:rsidRPr="00D335F3" w:rsidRDefault="002913D4" w:rsidP="00BA0B6D">
            <w:pPr>
              <w:jc w:val="center"/>
              <w:rPr>
                <w:color w:val="000000"/>
                <w:sz w:val="18"/>
                <w:szCs w:val="18"/>
              </w:rPr>
            </w:pPr>
            <w:r>
              <w:rPr>
                <w:color w:val="000000"/>
                <w:sz w:val="18"/>
                <w:szCs w:val="18"/>
              </w:rPr>
              <w:t xml:space="preserve">Мобильный терминал </w:t>
            </w:r>
            <w:proofErr w:type="spellStart"/>
            <w:r>
              <w:rPr>
                <w:color w:val="000000"/>
                <w:sz w:val="18"/>
                <w:szCs w:val="18"/>
              </w:rPr>
              <w:t>Ulefon</w:t>
            </w:r>
            <w:proofErr w:type="spellEnd"/>
            <w:r>
              <w:rPr>
                <w:color w:val="000000"/>
                <w:sz w:val="18"/>
                <w:szCs w:val="18"/>
                <w:lang w:val="en-US"/>
              </w:rPr>
              <w:t>e</w:t>
            </w:r>
            <w:r w:rsidRPr="00D335F3">
              <w:rPr>
                <w:color w:val="000000"/>
                <w:sz w:val="18"/>
                <w:szCs w:val="18"/>
              </w:rPr>
              <w:t xml:space="preserve"> </w:t>
            </w:r>
            <w:r>
              <w:rPr>
                <w:color w:val="000000"/>
                <w:sz w:val="18"/>
                <w:szCs w:val="18"/>
                <w:lang w:val="en-US"/>
              </w:rPr>
              <w:t>Note</w:t>
            </w:r>
            <w:r w:rsidRPr="00D335F3">
              <w:rPr>
                <w:color w:val="000000"/>
                <w:sz w:val="18"/>
                <w:szCs w:val="18"/>
              </w:rPr>
              <w:t xml:space="preserve"> 14 4/64 </w:t>
            </w:r>
            <w:r>
              <w:rPr>
                <w:color w:val="000000"/>
                <w:sz w:val="18"/>
                <w:szCs w:val="18"/>
                <w:lang w:val="en-US"/>
              </w:rPr>
              <w:t>GB</w:t>
            </w:r>
            <w:r w:rsidRPr="00D335F3">
              <w:rPr>
                <w:color w:val="000000"/>
                <w:sz w:val="18"/>
                <w:szCs w:val="18"/>
              </w:rPr>
              <w:t xml:space="preserve"> </w:t>
            </w:r>
            <w:r>
              <w:rPr>
                <w:color w:val="000000"/>
                <w:sz w:val="18"/>
                <w:szCs w:val="18"/>
              </w:rPr>
              <w:t>черный</w:t>
            </w:r>
          </w:p>
        </w:tc>
        <w:tc>
          <w:tcPr>
            <w:tcW w:w="708" w:type="dxa"/>
            <w:shd w:val="clear" w:color="auto" w:fill="auto"/>
            <w:vAlign w:val="center"/>
          </w:tcPr>
          <w:p w14:paraId="59880B8F" w14:textId="77777777" w:rsidR="002913D4" w:rsidRDefault="002913D4" w:rsidP="00BA0B6D">
            <w:pPr>
              <w:jc w:val="center"/>
              <w:rPr>
                <w:color w:val="000000"/>
                <w:sz w:val="18"/>
                <w:szCs w:val="18"/>
              </w:rPr>
            </w:pPr>
            <w:r>
              <w:rPr>
                <w:color w:val="000000"/>
                <w:sz w:val="18"/>
                <w:szCs w:val="18"/>
              </w:rPr>
              <w:t>1</w:t>
            </w:r>
          </w:p>
        </w:tc>
        <w:tc>
          <w:tcPr>
            <w:tcW w:w="993" w:type="dxa"/>
            <w:shd w:val="clear" w:color="auto" w:fill="auto"/>
            <w:vAlign w:val="center"/>
          </w:tcPr>
          <w:p w14:paraId="533041EB" w14:textId="77777777" w:rsidR="002913D4" w:rsidRDefault="002913D4" w:rsidP="00BA0B6D">
            <w:pPr>
              <w:jc w:val="center"/>
              <w:rPr>
                <w:color w:val="000000"/>
                <w:sz w:val="18"/>
                <w:szCs w:val="18"/>
              </w:rPr>
            </w:pPr>
            <w:r>
              <w:rPr>
                <w:color w:val="000000"/>
                <w:sz w:val="18"/>
                <w:szCs w:val="18"/>
              </w:rPr>
              <w:t>1 650,25</w:t>
            </w:r>
          </w:p>
        </w:tc>
        <w:tc>
          <w:tcPr>
            <w:tcW w:w="850" w:type="dxa"/>
            <w:shd w:val="clear" w:color="auto" w:fill="auto"/>
            <w:vAlign w:val="center"/>
          </w:tcPr>
          <w:p w14:paraId="7D5DAD75" w14:textId="77777777" w:rsidR="002913D4" w:rsidRDefault="002913D4" w:rsidP="00BA0B6D">
            <w:pPr>
              <w:jc w:val="center"/>
              <w:rPr>
                <w:color w:val="000000"/>
                <w:sz w:val="18"/>
                <w:szCs w:val="18"/>
              </w:rPr>
            </w:pPr>
            <w:r>
              <w:rPr>
                <w:color w:val="000000"/>
                <w:sz w:val="18"/>
                <w:szCs w:val="18"/>
              </w:rPr>
              <w:t>1 650,25</w:t>
            </w:r>
          </w:p>
        </w:tc>
        <w:tc>
          <w:tcPr>
            <w:tcW w:w="1276" w:type="dxa"/>
            <w:shd w:val="clear" w:color="auto" w:fill="auto"/>
            <w:vAlign w:val="center"/>
          </w:tcPr>
          <w:p w14:paraId="0DD46096" w14:textId="77777777" w:rsidR="002913D4" w:rsidRDefault="002913D4" w:rsidP="00BA0B6D">
            <w:pPr>
              <w:jc w:val="center"/>
              <w:rPr>
                <w:color w:val="000000"/>
                <w:sz w:val="18"/>
                <w:szCs w:val="18"/>
              </w:rPr>
            </w:pPr>
            <w:r w:rsidRPr="00D335F3">
              <w:rPr>
                <w:color w:val="000000"/>
                <w:sz w:val="18"/>
                <w:szCs w:val="18"/>
              </w:rPr>
              <w:t>РН №8222226</w:t>
            </w:r>
            <w:r>
              <w:rPr>
                <w:color w:val="000000"/>
                <w:sz w:val="18"/>
                <w:szCs w:val="18"/>
              </w:rPr>
              <w:t xml:space="preserve"> от 03.08.2023г.</w:t>
            </w:r>
          </w:p>
        </w:tc>
      </w:tr>
      <w:tr w:rsidR="002913D4" w:rsidRPr="004339F1" w14:paraId="370B9602" w14:textId="77777777" w:rsidTr="00511C59">
        <w:trPr>
          <w:trHeight w:val="527"/>
        </w:trPr>
        <w:tc>
          <w:tcPr>
            <w:tcW w:w="0" w:type="auto"/>
            <w:vMerge w:val="restart"/>
            <w:shd w:val="clear" w:color="auto" w:fill="auto"/>
            <w:vAlign w:val="center"/>
          </w:tcPr>
          <w:p w14:paraId="76A2B0A0" w14:textId="77777777" w:rsidR="002913D4" w:rsidRDefault="002913D4" w:rsidP="00BA0B6D">
            <w:pPr>
              <w:jc w:val="center"/>
              <w:rPr>
                <w:color w:val="000000"/>
                <w:sz w:val="18"/>
                <w:szCs w:val="18"/>
              </w:rPr>
            </w:pPr>
            <w:r>
              <w:rPr>
                <w:color w:val="000000"/>
                <w:sz w:val="18"/>
                <w:szCs w:val="18"/>
              </w:rPr>
              <w:t>8</w:t>
            </w:r>
          </w:p>
        </w:tc>
        <w:tc>
          <w:tcPr>
            <w:tcW w:w="1525" w:type="dxa"/>
            <w:vMerge w:val="restart"/>
            <w:shd w:val="clear" w:color="auto" w:fill="auto"/>
            <w:vAlign w:val="center"/>
          </w:tcPr>
          <w:p w14:paraId="5A5ED918" w14:textId="77777777" w:rsidR="002913D4" w:rsidRPr="00D335F3" w:rsidRDefault="002913D4" w:rsidP="00BA0B6D">
            <w:pPr>
              <w:jc w:val="center"/>
              <w:rPr>
                <w:color w:val="000000"/>
                <w:sz w:val="18"/>
                <w:szCs w:val="18"/>
              </w:rPr>
            </w:pPr>
            <w:r>
              <w:rPr>
                <w:color w:val="000000"/>
                <w:sz w:val="18"/>
                <w:szCs w:val="18"/>
              </w:rPr>
              <w:t>ООО «Иван да Марья»</w:t>
            </w:r>
          </w:p>
        </w:tc>
        <w:tc>
          <w:tcPr>
            <w:tcW w:w="1413" w:type="dxa"/>
            <w:vMerge w:val="restart"/>
            <w:vAlign w:val="center"/>
          </w:tcPr>
          <w:p w14:paraId="03BB4803" w14:textId="77777777" w:rsidR="002913D4" w:rsidRDefault="002913D4" w:rsidP="00BA0B6D">
            <w:pPr>
              <w:jc w:val="center"/>
              <w:rPr>
                <w:color w:val="000000"/>
                <w:sz w:val="18"/>
                <w:szCs w:val="18"/>
              </w:rPr>
            </w:pPr>
            <w:r>
              <w:rPr>
                <w:color w:val="000000"/>
                <w:sz w:val="18"/>
                <w:szCs w:val="18"/>
              </w:rPr>
              <w:t xml:space="preserve">Счет </w:t>
            </w:r>
            <w:r w:rsidRPr="00943747">
              <w:rPr>
                <w:color w:val="000000"/>
                <w:sz w:val="18"/>
                <w:szCs w:val="18"/>
              </w:rPr>
              <w:t>№</w:t>
            </w:r>
            <w:r>
              <w:rPr>
                <w:color w:val="000000"/>
                <w:sz w:val="18"/>
                <w:szCs w:val="18"/>
              </w:rPr>
              <w:t xml:space="preserve"> </w:t>
            </w:r>
            <w:r w:rsidRPr="00943747">
              <w:rPr>
                <w:color w:val="000000"/>
                <w:sz w:val="18"/>
                <w:szCs w:val="18"/>
              </w:rPr>
              <w:t>002543 от 14.09.2023</w:t>
            </w:r>
            <w:r>
              <w:rPr>
                <w:color w:val="000000"/>
                <w:sz w:val="18"/>
                <w:szCs w:val="18"/>
              </w:rPr>
              <w:t>г.</w:t>
            </w:r>
          </w:p>
        </w:tc>
        <w:tc>
          <w:tcPr>
            <w:tcW w:w="2131" w:type="dxa"/>
            <w:shd w:val="clear" w:color="auto" w:fill="auto"/>
            <w:vAlign w:val="center"/>
          </w:tcPr>
          <w:p w14:paraId="42C649D8" w14:textId="77777777" w:rsidR="002913D4" w:rsidRPr="00CA2CFE" w:rsidRDefault="002913D4" w:rsidP="00BA0B6D">
            <w:pPr>
              <w:jc w:val="center"/>
              <w:rPr>
                <w:color w:val="000000"/>
                <w:sz w:val="18"/>
                <w:szCs w:val="18"/>
              </w:rPr>
            </w:pPr>
            <w:r>
              <w:rPr>
                <w:color w:val="000000"/>
                <w:sz w:val="18"/>
                <w:szCs w:val="18"/>
              </w:rPr>
              <w:t xml:space="preserve">Набор головок </w:t>
            </w:r>
            <w:r>
              <w:rPr>
                <w:color w:val="000000"/>
                <w:sz w:val="18"/>
                <w:szCs w:val="18"/>
                <w:lang w:val="en-US"/>
              </w:rPr>
              <w:t>TOOLCITI</w:t>
            </w:r>
            <w:r w:rsidRPr="00CA2CFE">
              <w:rPr>
                <w:color w:val="000000"/>
                <w:sz w:val="18"/>
                <w:szCs w:val="18"/>
              </w:rPr>
              <w:t xml:space="preserve"> 3/4 </w:t>
            </w:r>
            <w:r>
              <w:rPr>
                <w:color w:val="000000"/>
                <w:sz w:val="18"/>
                <w:szCs w:val="18"/>
              </w:rPr>
              <w:t xml:space="preserve">27 </w:t>
            </w:r>
            <w:proofErr w:type="spellStart"/>
            <w:r>
              <w:rPr>
                <w:color w:val="000000"/>
                <w:sz w:val="18"/>
                <w:szCs w:val="18"/>
              </w:rPr>
              <w:t>шт</w:t>
            </w:r>
            <w:proofErr w:type="spellEnd"/>
            <w:r>
              <w:rPr>
                <w:color w:val="000000"/>
                <w:sz w:val="18"/>
                <w:szCs w:val="18"/>
              </w:rPr>
              <w:t xml:space="preserve"> (6гр)</w:t>
            </w:r>
            <w:r w:rsidRPr="00CA2CFE">
              <w:rPr>
                <w:color w:val="000000"/>
                <w:sz w:val="18"/>
                <w:szCs w:val="18"/>
              </w:rPr>
              <w:t xml:space="preserve"> </w:t>
            </w:r>
          </w:p>
        </w:tc>
        <w:tc>
          <w:tcPr>
            <w:tcW w:w="708" w:type="dxa"/>
            <w:shd w:val="clear" w:color="auto" w:fill="auto"/>
            <w:vAlign w:val="center"/>
          </w:tcPr>
          <w:p w14:paraId="4C0BCA7F" w14:textId="77777777" w:rsidR="002913D4" w:rsidRDefault="002913D4" w:rsidP="00BA0B6D">
            <w:pPr>
              <w:jc w:val="center"/>
              <w:rPr>
                <w:color w:val="000000"/>
                <w:sz w:val="18"/>
                <w:szCs w:val="18"/>
              </w:rPr>
            </w:pPr>
            <w:r>
              <w:rPr>
                <w:color w:val="000000"/>
                <w:sz w:val="18"/>
                <w:szCs w:val="18"/>
              </w:rPr>
              <w:t>1</w:t>
            </w:r>
          </w:p>
        </w:tc>
        <w:tc>
          <w:tcPr>
            <w:tcW w:w="993" w:type="dxa"/>
            <w:shd w:val="clear" w:color="auto" w:fill="auto"/>
            <w:vAlign w:val="center"/>
          </w:tcPr>
          <w:p w14:paraId="7B643A9B" w14:textId="77777777" w:rsidR="002913D4" w:rsidRDefault="002913D4" w:rsidP="00BA0B6D">
            <w:pPr>
              <w:jc w:val="center"/>
              <w:rPr>
                <w:color w:val="000000"/>
                <w:sz w:val="18"/>
                <w:szCs w:val="18"/>
              </w:rPr>
            </w:pPr>
            <w:r>
              <w:rPr>
                <w:color w:val="000000"/>
                <w:sz w:val="18"/>
                <w:szCs w:val="18"/>
              </w:rPr>
              <w:t>3 738,90</w:t>
            </w:r>
          </w:p>
        </w:tc>
        <w:tc>
          <w:tcPr>
            <w:tcW w:w="850" w:type="dxa"/>
            <w:shd w:val="clear" w:color="auto" w:fill="auto"/>
            <w:vAlign w:val="center"/>
          </w:tcPr>
          <w:p w14:paraId="4F294FA8" w14:textId="77777777" w:rsidR="002913D4" w:rsidRDefault="002913D4" w:rsidP="00BA0B6D">
            <w:pPr>
              <w:jc w:val="center"/>
              <w:rPr>
                <w:color w:val="000000"/>
                <w:sz w:val="18"/>
                <w:szCs w:val="18"/>
              </w:rPr>
            </w:pPr>
            <w:r>
              <w:rPr>
                <w:color w:val="000000"/>
                <w:sz w:val="18"/>
                <w:szCs w:val="18"/>
              </w:rPr>
              <w:t>3 738,90</w:t>
            </w:r>
          </w:p>
        </w:tc>
        <w:tc>
          <w:tcPr>
            <w:tcW w:w="1276" w:type="dxa"/>
            <w:vMerge w:val="restart"/>
            <w:shd w:val="clear" w:color="auto" w:fill="auto"/>
            <w:vAlign w:val="center"/>
          </w:tcPr>
          <w:p w14:paraId="7EE1C9E7" w14:textId="77777777" w:rsidR="002913D4" w:rsidRPr="00D335F3" w:rsidRDefault="002913D4" w:rsidP="00BA0B6D">
            <w:pPr>
              <w:jc w:val="center"/>
              <w:rPr>
                <w:color w:val="000000"/>
                <w:sz w:val="18"/>
                <w:szCs w:val="18"/>
              </w:rPr>
            </w:pPr>
            <w:r>
              <w:rPr>
                <w:color w:val="000000"/>
                <w:sz w:val="18"/>
                <w:szCs w:val="18"/>
              </w:rPr>
              <w:t>РН № 002095 от 14.09.2023г.</w:t>
            </w:r>
          </w:p>
        </w:tc>
      </w:tr>
      <w:tr w:rsidR="002913D4" w:rsidRPr="004339F1" w14:paraId="34FB9B9E" w14:textId="77777777" w:rsidTr="00511C59">
        <w:trPr>
          <w:trHeight w:val="527"/>
        </w:trPr>
        <w:tc>
          <w:tcPr>
            <w:tcW w:w="0" w:type="auto"/>
            <w:vMerge/>
            <w:shd w:val="clear" w:color="auto" w:fill="auto"/>
            <w:vAlign w:val="center"/>
          </w:tcPr>
          <w:p w14:paraId="5286A491" w14:textId="77777777" w:rsidR="002913D4" w:rsidRDefault="002913D4" w:rsidP="00BA0B6D">
            <w:pPr>
              <w:jc w:val="center"/>
              <w:rPr>
                <w:color w:val="000000"/>
                <w:sz w:val="18"/>
                <w:szCs w:val="18"/>
              </w:rPr>
            </w:pPr>
          </w:p>
        </w:tc>
        <w:tc>
          <w:tcPr>
            <w:tcW w:w="1525" w:type="dxa"/>
            <w:vMerge/>
            <w:shd w:val="clear" w:color="auto" w:fill="auto"/>
            <w:vAlign w:val="center"/>
          </w:tcPr>
          <w:p w14:paraId="1264205A" w14:textId="77777777" w:rsidR="002913D4" w:rsidRDefault="002913D4" w:rsidP="00BA0B6D">
            <w:pPr>
              <w:jc w:val="center"/>
              <w:rPr>
                <w:color w:val="000000"/>
                <w:sz w:val="18"/>
                <w:szCs w:val="18"/>
              </w:rPr>
            </w:pPr>
          </w:p>
        </w:tc>
        <w:tc>
          <w:tcPr>
            <w:tcW w:w="1413" w:type="dxa"/>
            <w:vMerge/>
            <w:vAlign w:val="center"/>
          </w:tcPr>
          <w:p w14:paraId="2639CFB9" w14:textId="77777777" w:rsidR="002913D4" w:rsidRDefault="002913D4" w:rsidP="00BA0B6D">
            <w:pPr>
              <w:jc w:val="center"/>
              <w:rPr>
                <w:color w:val="000000"/>
                <w:sz w:val="18"/>
                <w:szCs w:val="18"/>
              </w:rPr>
            </w:pPr>
          </w:p>
        </w:tc>
        <w:tc>
          <w:tcPr>
            <w:tcW w:w="2131" w:type="dxa"/>
            <w:shd w:val="clear" w:color="auto" w:fill="auto"/>
            <w:vAlign w:val="center"/>
          </w:tcPr>
          <w:p w14:paraId="12E2BA6F" w14:textId="77777777" w:rsidR="002913D4" w:rsidRDefault="002913D4" w:rsidP="00BA0B6D">
            <w:pPr>
              <w:jc w:val="center"/>
              <w:rPr>
                <w:color w:val="000000"/>
                <w:sz w:val="18"/>
                <w:szCs w:val="18"/>
              </w:rPr>
            </w:pPr>
            <w:r>
              <w:rPr>
                <w:color w:val="000000"/>
                <w:sz w:val="18"/>
                <w:szCs w:val="18"/>
              </w:rPr>
              <w:t>Вороток 3/4 Г- обр. 450 мм ДТ</w:t>
            </w:r>
          </w:p>
        </w:tc>
        <w:tc>
          <w:tcPr>
            <w:tcW w:w="708" w:type="dxa"/>
            <w:shd w:val="clear" w:color="auto" w:fill="auto"/>
            <w:vAlign w:val="center"/>
          </w:tcPr>
          <w:p w14:paraId="1F170014" w14:textId="77777777" w:rsidR="002913D4" w:rsidRDefault="002913D4" w:rsidP="00BA0B6D">
            <w:pPr>
              <w:jc w:val="center"/>
              <w:rPr>
                <w:color w:val="000000"/>
                <w:sz w:val="18"/>
                <w:szCs w:val="18"/>
              </w:rPr>
            </w:pPr>
            <w:r>
              <w:rPr>
                <w:color w:val="000000"/>
                <w:sz w:val="18"/>
                <w:szCs w:val="18"/>
              </w:rPr>
              <w:t>1</w:t>
            </w:r>
          </w:p>
        </w:tc>
        <w:tc>
          <w:tcPr>
            <w:tcW w:w="993" w:type="dxa"/>
            <w:shd w:val="clear" w:color="auto" w:fill="auto"/>
            <w:vAlign w:val="center"/>
          </w:tcPr>
          <w:p w14:paraId="506ACB3E" w14:textId="77777777" w:rsidR="002913D4" w:rsidRDefault="002913D4" w:rsidP="00BA0B6D">
            <w:pPr>
              <w:jc w:val="center"/>
              <w:rPr>
                <w:color w:val="000000"/>
                <w:sz w:val="18"/>
                <w:szCs w:val="18"/>
              </w:rPr>
            </w:pPr>
            <w:r>
              <w:rPr>
                <w:color w:val="000000"/>
                <w:sz w:val="18"/>
                <w:szCs w:val="18"/>
              </w:rPr>
              <w:t>341,55</w:t>
            </w:r>
          </w:p>
        </w:tc>
        <w:tc>
          <w:tcPr>
            <w:tcW w:w="850" w:type="dxa"/>
            <w:shd w:val="clear" w:color="auto" w:fill="auto"/>
            <w:vAlign w:val="center"/>
          </w:tcPr>
          <w:p w14:paraId="2C03EA68" w14:textId="77777777" w:rsidR="002913D4" w:rsidRDefault="002913D4" w:rsidP="00BA0B6D">
            <w:pPr>
              <w:jc w:val="center"/>
              <w:rPr>
                <w:color w:val="000000"/>
                <w:sz w:val="18"/>
                <w:szCs w:val="18"/>
              </w:rPr>
            </w:pPr>
            <w:r>
              <w:rPr>
                <w:color w:val="000000"/>
                <w:sz w:val="18"/>
                <w:szCs w:val="18"/>
              </w:rPr>
              <w:t>341,55</w:t>
            </w:r>
          </w:p>
        </w:tc>
        <w:tc>
          <w:tcPr>
            <w:tcW w:w="1276" w:type="dxa"/>
            <w:vMerge/>
            <w:shd w:val="clear" w:color="auto" w:fill="auto"/>
            <w:vAlign w:val="center"/>
          </w:tcPr>
          <w:p w14:paraId="2D446C4D" w14:textId="77777777" w:rsidR="002913D4" w:rsidRPr="00D335F3" w:rsidRDefault="002913D4" w:rsidP="00BA0B6D">
            <w:pPr>
              <w:jc w:val="center"/>
              <w:rPr>
                <w:color w:val="000000"/>
                <w:sz w:val="18"/>
                <w:szCs w:val="18"/>
              </w:rPr>
            </w:pPr>
          </w:p>
        </w:tc>
      </w:tr>
      <w:tr w:rsidR="002913D4" w:rsidRPr="004339F1" w14:paraId="25BA229E" w14:textId="77777777" w:rsidTr="00511C59">
        <w:trPr>
          <w:trHeight w:val="527"/>
        </w:trPr>
        <w:tc>
          <w:tcPr>
            <w:tcW w:w="0" w:type="auto"/>
            <w:vMerge/>
            <w:shd w:val="clear" w:color="auto" w:fill="auto"/>
            <w:vAlign w:val="center"/>
          </w:tcPr>
          <w:p w14:paraId="338DC77A" w14:textId="77777777" w:rsidR="002913D4" w:rsidRDefault="002913D4" w:rsidP="00BA0B6D">
            <w:pPr>
              <w:jc w:val="center"/>
              <w:rPr>
                <w:color w:val="000000"/>
                <w:sz w:val="18"/>
                <w:szCs w:val="18"/>
              </w:rPr>
            </w:pPr>
          </w:p>
        </w:tc>
        <w:tc>
          <w:tcPr>
            <w:tcW w:w="1525" w:type="dxa"/>
            <w:vMerge/>
            <w:shd w:val="clear" w:color="auto" w:fill="auto"/>
            <w:vAlign w:val="center"/>
          </w:tcPr>
          <w:p w14:paraId="612A6D4F" w14:textId="77777777" w:rsidR="002913D4" w:rsidRDefault="002913D4" w:rsidP="00BA0B6D">
            <w:pPr>
              <w:jc w:val="center"/>
              <w:rPr>
                <w:color w:val="000000"/>
                <w:sz w:val="18"/>
                <w:szCs w:val="18"/>
              </w:rPr>
            </w:pPr>
          </w:p>
        </w:tc>
        <w:tc>
          <w:tcPr>
            <w:tcW w:w="1413" w:type="dxa"/>
            <w:vMerge/>
            <w:vAlign w:val="center"/>
          </w:tcPr>
          <w:p w14:paraId="33B04F4F" w14:textId="77777777" w:rsidR="002913D4" w:rsidRDefault="002913D4" w:rsidP="00BA0B6D">
            <w:pPr>
              <w:jc w:val="center"/>
              <w:rPr>
                <w:color w:val="000000"/>
                <w:sz w:val="18"/>
                <w:szCs w:val="18"/>
              </w:rPr>
            </w:pPr>
          </w:p>
        </w:tc>
        <w:tc>
          <w:tcPr>
            <w:tcW w:w="2131" w:type="dxa"/>
            <w:shd w:val="clear" w:color="auto" w:fill="auto"/>
            <w:vAlign w:val="center"/>
          </w:tcPr>
          <w:p w14:paraId="0DDF5ADA" w14:textId="77777777" w:rsidR="002913D4" w:rsidRDefault="002913D4" w:rsidP="00BA0B6D">
            <w:pPr>
              <w:jc w:val="center"/>
              <w:rPr>
                <w:color w:val="000000"/>
                <w:sz w:val="18"/>
                <w:szCs w:val="18"/>
              </w:rPr>
            </w:pPr>
            <w:r>
              <w:rPr>
                <w:color w:val="000000"/>
                <w:sz w:val="18"/>
                <w:szCs w:val="18"/>
              </w:rPr>
              <w:t>Вороток 3/4 шарнир. 475 мм ДТ</w:t>
            </w:r>
          </w:p>
        </w:tc>
        <w:tc>
          <w:tcPr>
            <w:tcW w:w="708" w:type="dxa"/>
            <w:shd w:val="clear" w:color="auto" w:fill="auto"/>
            <w:vAlign w:val="center"/>
          </w:tcPr>
          <w:p w14:paraId="4CAD05CE" w14:textId="77777777" w:rsidR="002913D4" w:rsidRDefault="002913D4" w:rsidP="00BA0B6D">
            <w:pPr>
              <w:jc w:val="center"/>
              <w:rPr>
                <w:color w:val="000000"/>
                <w:sz w:val="18"/>
                <w:szCs w:val="18"/>
              </w:rPr>
            </w:pPr>
            <w:r>
              <w:rPr>
                <w:color w:val="000000"/>
                <w:sz w:val="18"/>
                <w:szCs w:val="18"/>
              </w:rPr>
              <w:t>1</w:t>
            </w:r>
          </w:p>
        </w:tc>
        <w:tc>
          <w:tcPr>
            <w:tcW w:w="993" w:type="dxa"/>
            <w:shd w:val="clear" w:color="auto" w:fill="auto"/>
            <w:vAlign w:val="center"/>
          </w:tcPr>
          <w:p w14:paraId="24C49AE9" w14:textId="77777777" w:rsidR="002913D4" w:rsidRDefault="002913D4" w:rsidP="00BA0B6D">
            <w:pPr>
              <w:jc w:val="center"/>
              <w:rPr>
                <w:color w:val="000000"/>
                <w:sz w:val="18"/>
                <w:szCs w:val="18"/>
              </w:rPr>
            </w:pPr>
            <w:r>
              <w:rPr>
                <w:color w:val="000000"/>
                <w:sz w:val="18"/>
                <w:szCs w:val="18"/>
              </w:rPr>
              <w:t>513,35</w:t>
            </w:r>
          </w:p>
        </w:tc>
        <w:tc>
          <w:tcPr>
            <w:tcW w:w="850" w:type="dxa"/>
            <w:shd w:val="clear" w:color="auto" w:fill="auto"/>
            <w:vAlign w:val="center"/>
          </w:tcPr>
          <w:p w14:paraId="2577A5C7" w14:textId="77777777" w:rsidR="002913D4" w:rsidRDefault="002913D4" w:rsidP="00BA0B6D">
            <w:pPr>
              <w:jc w:val="center"/>
              <w:rPr>
                <w:color w:val="000000"/>
                <w:sz w:val="18"/>
                <w:szCs w:val="18"/>
              </w:rPr>
            </w:pPr>
            <w:r>
              <w:rPr>
                <w:color w:val="000000"/>
                <w:sz w:val="18"/>
                <w:szCs w:val="18"/>
              </w:rPr>
              <w:t>513,35</w:t>
            </w:r>
          </w:p>
        </w:tc>
        <w:tc>
          <w:tcPr>
            <w:tcW w:w="1276" w:type="dxa"/>
            <w:vMerge/>
            <w:shd w:val="clear" w:color="auto" w:fill="auto"/>
            <w:vAlign w:val="center"/>
          </w:tcPr>
          <w:p w14:paraId="7A1F818E" w14:textId="77777777" w:rsidR="002913D4" w:rsidRPr="00D335F3" w:rsidRDefault="002913D4" w:rsidP="00BA0B6D">
            <w:pPr>
              <w:jc w:val="center"/>
              <w:rPr>
                <w:color w:val="000000"/>
                <w:sz w:val="18"/>
                <w:szCs w:val="18"/>
              </w:rPr>
            </w:pPr>
          </w:p>
        </w:tc>
      </w:tr>
      <w:tr w:rsidR="002913D4" w:rsidRPr="004339F1" w14:paraId="5D055D6D" w14:textId="77777777" w:rsidTr="00511C59">
        <w:trPr>
          <w:trHeight w:val="527"/>
        </w:trPr>
        <w:tc>
          <w:tcPr>
            <w:tcW w:w="0" w:type="auto"/>
            <w:vMerge/>
            <w:shd w:val="clear" w:color="auto" w:fill="auto"/>
            <w:vAlign w:val="center"/>
          </w:tcPr>
          <w:p w14:paraId="70CECEF4" w14:textId="77777777" w:rsidR="002913D4" w:rsidRDefault="002913D4" w:rsidP="00BA0B6D">
            <w:pPr>
              <w:jc w:val="center"/>
              <w:rPr>
                <w:color w:val="000000"/>
                <w:sz w:val="18"/>
                <w:szCs w:val="18"/>
              </w:rPr>
            </w:pPr>
          </w:p>
        </w:tc>
        <w:tc>
          <w:tcPr>
            <w:tcW w:w="1525" w:type="dxa"/>
            <w:vMerge/>
            <w:shd w:val="clear" w:color="auto" w:fill="auto"/>
            <w:vAlign w:val="center"/>
          </w:tcPr>
          <w:p w14:paraId="48E65263" w14:textId="77777777" w:rsidR="002913D4" w:rsidRDefault="002913D4" w:rsidP="00BA0B6D">
            <w:pPr>
              <w:jc w:val="center"/>
              <w:rPr>
                <w:color w:val="000000"/>
                <w:sz w:val="18"/>
                <w:szCs w:val="18"/>
              </w:rPr>
            </w:pPr>
          </w:p>
        </w:tc>
        <w:tc>
          <w:tcPr>
            <w:tcW w:w="1413" w:type="dxa"/>
            <w:vMerge/>
            <w:vAlign w:val="center"/>
          </w:tcPr>
          <w:p w14:paraId="46F38199" w14:textId="77777777" w:rsidR="002913D4" w:rsidRDefault="002913D4" w:rsidP="00BA0B6D">
            <w:pPr>
              <w:jc w:val="center"/>
              <w:rPr>
                <w:color w:val="000000"/>
                <w:sz w:val="18"/>
                <w:szCs w:val="18"/>
              </w:rPr>
            </w:pPr>
          </w:p>
        </w:tc>
        <w:tc>
          <w:tcPr>
            <w:tcW w:w="2131" w:type="dxa"/>
            <w:shd w:val="clear" w:color="auto" w:fill="auto"/>
            <w:vAlign w:val="center"/>
          </w:tcPr>
          <w:p w14:paraId="06BF9810" w14:textId="77777777" w:rsidR="002913D4" w:rsidRDefault="002913D4" w:rsidP="00BA0B6D">
            <w:pPr>
              <w:jc w:val="center"/>
              <w:rPr>
                <w:color w:val="000000"/>
                <w:sz w:val="18"/>
                <w:szCs w:val="18"/>
              </w:rPr>
            </w:pPr>
            <w:proofErr w:type="spellStart"/>
            <w:r>
              <w:rPr>
                <w:color w:val="000000"/>
                <w:sz w:val="18"/>
                <w:szCs w:val="18"/>
              </w:rPr>
              <w:t>Трещетка</w:t>
            </w:r>
            <w:proofErr w:type="spellEnd"/>
            <w:r>
              <w:rPr>
                <w:color w:val="000000"/>
                <w:sz w:val="18"/>
                <w:szCs w:val="18"/>
              </w:rPr>
              <w:t xml:space="preserve"> 3/4</w:t>
            </w:r>
          </w:p>
        </w:tc>
        <w:tc>
          <w:tcPr>
            <w:tcW w:w="708" w:type="dxa"/>
            <w:shd w:val="clear" w:color="auto" w:fill="auto"/>
            <w:vAlign w:val="center"/>
          </w:tcPr>
          <w:p w14:paraId="7F394A3E" w14:textId="77777777" w:rsidR="002913D4" w:rsidRDefault="002913D4" w:rsidP="00BA0B6D">
            <w:pPr>
              <w:jc w:val="center"/>
              <w:rPr>
                <w:color w:val="000000"/>
                <w:sz w:val="18"/>
                <w:szCs w:val="18"/>
              </w:rPr>
            </w:pPr>
            <w:r>
              <w:rPr>
                <w:color w:val="000000"/>
                <w:sz w:val="18"/>
                <w:szCs w:val="18"/>
              </w:rPr>
              <w:t>1</w:t>
            </w:r>
          </w:p>
        </w:tc>
        <w:tc>
          <w:tcPr>
            <w:tcW w:w="993" w:type="dxa"/>
            <w:shd w:val="clear" w:color="auto" w:fill="auto"/>
            <w:vAlign w:val="center"/>
          </w:tcPr>
          <w:p w14:paraId="53E221B6" w14:textId="77777777" w:rsidR="002913D4" w:rsidRDefault="002913D4" w:rsidP="00BA0B6D">
            <w:pPr>
              <w:jc w:val="center"/>
              <w:rPr>
                <w:color w:val="000000"/>
                <w:sz w:val="18"/>
                <w:szCs w:val="18"/>
              </w:rPr>
            </w:pPr>
            <w:r>
              <w:rPr>
                <w:color w:val="000000"/>
                <w:sz w:val="18"/>
                <w:szCs w:val="18"/>
              </w:rPr>
              <w:t>757,85</w:t>
            </w:r>
          </w:p>
        </w:tc>
        <w:tc>
          <w:tcPr>
            <w:tcW w:w="850" w:type="dxa"/>
            <w:shd w:val="clear" w:color="auto" w:fill="auto"/>
            <w:vAlign w:val="center"/>
          </w:tcPr>
          <w:p w14:paraId="25342041" w14:textId="77777777" w:rsidR="002913D4" w:rsidRDefault="002913D4" w:rsidP="00BA0B6D">
            <w:pPr>
              <w:jc w:val="center"/>
              <w:rPr>
                <w:color w:val="000000"/>
                <w:sz w:val="18"/>
                <w:szCs w:val="18"/>
              </w:rPr>
            </w:pPr>
            <w:r>
              <w:rPr>
                <w:color w:val="000000"/>
                <w:sz w:val="18"/>
                <w:szCs w:val="18"/>
              </w:rPr>
              <w:t>757,85</w:t>
            </w:r>
          </w:p>
        </w:tc>
        <w:tc>
          <w:tcPr>
            <w:tcW w:w="1276" w:type="dxa"/>
            <w:vMerge/>
            <w:shd w:val="clear" w:color="auto" w:fill="auto"/>
            <w:vAlign w:val="center"/>
          </w:tcPr>
          <w:p w14:paraId="5BC62EFC" w14:textId="77777777" w:rsidR="002913D4" w:rsidRPr="00D335F3" w:rsidRDefault="002913D4" w:rsidP="00BA0B6D">
            <w:pPr>
              <w:jc w:val="center"/>
              <w:rPr>
                <w:color w:val="000000"/>
                <w:sz w:val="18"/>
                <w:szCs w:val="18"/>
              </w:rPr>
            </w:pPr>
          </w:p>
        </w:tc>
      </w:tr>
    </w:tbl>
    <w:p w14:paraId="787FA152" w14:textId="535CC4E4" w:rsidR="002913D4" w:rsidRDefault="002913D4" w:rsidP="00CB73A2">
      <w:pPr>
        <w:autoSpaceDE w:val="0"/>
        <w:autoSpaceDN w:val="0"/>
        <w:adjustRightInd w:val="0"/>
        <w:ind w:firstLine="567"/>
        <w:jc w:val="both"/>
        <w:rPr>
          <w:color w:val="000000"/>
        </w:rPr>
      </w:pPr>
    </w:p>
    <w:p w14:paraId="5326C1DC" w14:textId="688E2AFC" w:rsidR="00CB73A2" w:rsidRDefault="00CB73A2" w:rsidP="00CB73A2">
      <w:pPr>
        <w:autoSpaceDE w:val="0"/>
        <w:autoSpaceDN w:val="0"/>
        <w:adjustRightInd w:val="0"/>
        <w:ind w:firstLine="567"/>
        <w:jc w:val="both"/>
      </w:pPr>
      <w:r>
        <w:t xml:space="preserve">Вышеуказанное оборудование и товары находятся в наличии в </w:t>
      </w:r>
      <w:bookmarkStart w:id="4" w:name="_Hlk195213525"/>
      <w:r w:rsidR="00511C59">
        <w:t xml:space="preserve">ГУП </w:t>
      </w:r>
      <w:r w:rsidR="00511C59" w:rsidRPr="000A706A">
        <w:rPr>
          <w:color w:val="000000"/>
        </w:rPr>
        <w:t>«Григориопольский ДЭУ»</w:t>
      </w:r>
      <w:bookmarkEnd w:id="4"/>
      <w:r>
        <w:t>.</w:t>
      </w:r>
    </w:p>
    <w:p w14:paraId="10E80039" w14:textId="77777777" w:rsidR="00CB73A2" w:rsidRDefault="00CB73A2" w:rsidP="00CB73A2">
      <w:pPr>
        <w:autoSpaceDE w:val="0"/>
        <w:autoSpaceDN w:val="0"/>
        <w:adjustRightInd w:val="0"/>
        <w:ind w:firstLine="567"/>
        <w:jc w:val="both"/>
      </w:pPr>
    </w:p>
    <w:p w14:paraId="2F5D4261" w14:textId="465EB20B" w:rsidR="00CB73A2" w:rsidRDefault="00CB73A2" w:rsidP="00CB73A2">
      <w:pPr>
        <w:ind w:firstLine="567"/>
        <w:jc w:val="both"/>
      </w:pPr>
      <w:r>
        <w:t xml:space="preserve">Таким образом, </w:t>
      </w:r>
      <w:r w:rsidR="00511C59">
        <w:t xml:space="preserve">ГУП </w:t>
      </w:r>
      <w:r w:rsidR="00511C59" w:rsidRPr="000A706A">
        <w:rPr>
          <w:color w:val="000000"/>
        </w:rPr>
        <w:t>«Григориопольский ДЭУ»</w:t>
      </w:r>
      <w:r>
        <w:t xml:space="preserve"> не соблюдены требования статей 6, 15-17, </w:t>
      </w:r>
      <w:r w:rsidR="00D938FB">
        <w:t>24-25,</w:t>
      </w:r>
      <w:r w:rsidR="00777287">
        <w:t xml:space="preserve"> </w:t>
      </w:r>
      <w:r>
        <w:t xml:space="preserve">48, 51, 55 Закона Приднестровской Молдавской Республики от 26 ноября </w:t>
      </w:r>
      <w:r w:rsidR="00777287">
        <w:br/>
      </w:r>
      <w:r>
        <w:t xml:space="preserve">2018 года № 318-З-VI «О закупках в Приднестровской Молдавской Республике» </w:t>
      </w:r>
      <w:r w:rsidR="00777287">
        <w:br/>
      </w:r>
      <w:r>
        <w:t>(САЗ 18-48), Постановлени</w:t>
      </w:r>
      <w:r w:rsidR="00777287">
        <w:t>я</w:t>
      </w:r>
      <w:r>
        <w:t xml:space="preserve"> Правительства Приднестровской Молдавской Республики от 12 января 2021 года № 1 «Об утверждении положений о порядке ведения реестра контрактов, заключенных коммерческими заказчиками» (САЗ 21-2), Приказа Министерства экономического развития Приднестровской Молдавской Республики от 24 декабря </w:t>
      </w:r>
      <w:r>
        <w:br/>
        <w:t>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(САЗ 23-29).</w:t>
      </w:r>
    </w:p>
    <w:p w14:paraId="27C85B81" w14:textId="77777777" w:rsidR="00CB73A2" w:rsidRDefault="00CB73A2" w:rsidP="00CB73A2">
      <w:pPr>
        <w:widowControl w:val="0"/>
        <w:tabs>
          <w:tab w:val="left" w:leader="underscore" w:pos="5390"/>
        </w:tabs>
        <w:ind w:firstLine="567"/>
        <w:jc w:val="both"/>
        <w:rPr>
          <w:bCs/>
          <w:color w:val="000000"/>
          <w:sz w:val="20"/>
          <w:szCs w:val="20"/>
        </w:rPr>
      </w:pPr>
    </w:p>
    <w:p w14:paraId="4C6B3CA7" w14:textId="77777777" w:rsidR="00CB73A2" w:rsidRDefault="00CB73A2" w:rsidP="00CB73A2">
      <w:pPr>
        <w:widowControl w:val="0"/>
        <w:tabs>
          <w:tab w:val="left" w:leader="underscore" w:pos="5390"/>
        </w:tabs>
        <w:ind w:firstLine="567"/>
        <w:jc w:val="both"/>
      </w:pPr>
      <w:r>
        <w:rPr>
          <w:b/>
          <w:color w:val="000000"/>
        </w:rPr>
        <w:t>3.</w:t>
      </w:r>
      <w:r>
        <w:rPr>
          <w:bCs/>
          <w:color w:val="000000"/>
        </w:rPr>
        <w:t> </w:t>
      </w:r>
      <w:r>
        <w:rPr>
          <w:b/>
          <w:color w:val="000000"/>
        </w:rPr>
        <w:t xml:space="preserve">Предписание (представление) по устранению выявленных нарушений и срок </w:t>
      </w:r>
      <w:r>
        <w:rPr>
          <w:b/>
          <w:color w:val="000000"/>
        </w:rPr>
        <w:lastRenderedPageBreak/>
        <w:t>их устранения:</w:t>
      </w:r>
      <w:r>
        <w:rPr>
          <w:color w:val="000000"/>
        </w:rPr>
        <w:t xml:space="preserve"> отсутствует</w:t>
      </w:r>
      <w:r>
        <w:t>.</w:t>
      </w:r>
    </w:p>
    <w:p w14:paraId="09760736" w14:textId="0FFF5F3D" w:rsidR="00CB73A2" w:rsidRDefault="00CB73A2" w:rsidP="00777287">
      <w:pPr>
        <w:widowControl w:val="0"/>
        <w:jc w:val="both"/>
        <w:rPr>
          <w:bCs/>
          <w:color w:val="000000"/>
          <w:sz w:val="20"/>
          <w:szCs w:val="20"/>
        </w:rPr>
      </w:pPr>
    </w:p>
    <w:p w14:paraId="221B780F" w14:textId="77777777" w:rsidR="0002188C" w:rsidRDefault="0002188C" w:rsidP="0002188C">
      <w:pPr>
        <w:autoSpaceDE w:val="0"/>
        <w:autoSpaceDN w:val="0"/>
        <w:adjustRightInd w:val="0"/>
        <w:ind w:firstLine="567"/>
        <w:jc w:val="both"/>
        <w:rPr>
          <w:color w:val="000000"/>
          <w:sz w:val="8"/>
          <w:szCs w:val="8"/>
        </w:rPr>
      </w:pPr>
      <w:r>
        <w:rPr>
          <w:rFonts w:ascii="Times New Roman CYR" w:hAnsi="Times New Roman CYR" w:cs="Times New Roman CYR"/>
          <w:b/>
          <w:bCs/>
          <w:color w:val="000000"/>
        </w:rPr>
        <w:t>4</w:t>
      </w:r>
      <w:r w:rsidRPr="00F94AA8">
        <w:rPr>
          <w:rFonts w:ascii="Times New Roman CYR" w:hAnsi="Times New Roman CYR" w:cs="Times New Roman CYR"/>
          <w:color w:val="000000"/>
        </w:rPr>
        <w:t>. </w:t>
      </w:r>
      <w:r w:rsidRPr="00686F9B">
        <w:rPr>
          <w:rFonts w:ascii="Times New Roman CYR" w:hAnsi="Times New Roman CYR" w:cs="Times New Roman CYR"/>
          <w:b/>
          <w:bCs/>
          <w:color w:val="000000"/>
        </w:rPr>
        <w:t>П</w:t>
      </w:r>
      <w:r>
        <w:rPr>
          <w:rFonts w:ascii="Times New Roman CYR" w:hAnsi="Times New Roman CYR" w:cs="Times New Roman CYR"/>
          <w:b/>
          <w:bCs/>
          <w:color w:val="000000"/>
        </w:rPr>
        <w:t>одпись лица (лиц), осуществляющих мероприятие по контролю (по надзору)</w:t>
      </w:r>
      <w:r w:rsidRPr="006B27F8">
        <w:rPr>
          <w:b/>
          <w:bCs/>
          <w:color w:val="000000"/>
        </w:rPr>
        <w:t>:</w:t>
      </w:r>
      <w:r w:rsidRPr="006B27F8">
        <w:rPr>
          <w:color w:val="000000"/>
        </w:rPr>
        <w:t xml:space="preserve"> </w:t>
      </w:r>
    </w:p>
    <w:p w14:paraId="12D98BC1" w14:textId="77777777" w:rsidR="0002188C" w:rsidRPr="00571F85" w:rsidRDefault="0002188C" w:rsidP="0002188C">
      <w:pPr>
        <w:autoSpaceDE w:val="0"/>
        <w:autoSpaceDN w:val="0"/>
        <w:adjustRightInd w:val="0"/>
        <w:ind w:firstLine="567"/>
        <w:jc w:val="both"/>
        <w:rPr>
          <w:color w:val="000000"/>
          <w:sz w:val="8"/>
          <w:szCs w:val="8"/>
        </w:rPr>
      </w:pPr>
    </w:p>
    <w:p w14:paraId="015D61D2" w14:textId="77777777" w:rsidR="0002188C" w:rsidRDefault="0002188C" w:rsidP="00FC58E0">
      <w:pPr>
        <w:widowControl w:val="0"/>
        <w:jc w:val="both"/>
        <w:rPr>
          <w:color w:val="000000"/>
          <w:sz w:val="8"/>
          <w:szCs w:val="8"/>
        </w:rPr>
      </w:pPr>
    </w:p>
    <w:p w14:paraId="767E73B4" w14:textId="77777777" w:rsidR="0002188C" w:rsidRPr="00510DE9" w:rsidRDefault="0002188C" w:rsidP="0002188C">
      <w:pPr>
        <w:widowControl w:val="0"/>
        <w:ind w:firstLine="567"/>
        <w:jc w:val="both"/>
        <w:rPr>
          <w:b/>
          <w:color w:val="000000"/>
        </w:rPr>
      </w:pPr>
      <w:r w:rsidRPr="00510DE9">
        <w:rPr>
          <w:b/>
          <w:color w:val="000000"/>
        </w:rPr>
        <w:t>5.</w:t>
      </w:r>
      <w:r w:rsidRPr="005270FB">
        <w:rPr>
          <w:bCs/>
          <w:color w:val="000000"/>
        </w:rPr>
        <w:t> </w:t>
      </w:r>
      <w:r w:rsidRPr="00510DE9">
        <w:rPr>
          <w:b/>
          <w:color w:val="000000"/>
        </w:rPr>
        <w:t>С основаниями проведения, полномочиями органа государственного контроля (надзора) и предметом контрольного мероприятия ознакомлен (-а):</w:t>
      </w:r>
    </w:p>
    <w:p w14:paraId="63295D32" w14:textId="77777777" w:rsidR="0002188C" w:rsidRPr="0086038A" w:rsidRDefault="0002188C" w:rsidP="0002188C">
      <w:pPr>
        <w:widowControl w:val="0"/>
        <w:ind w:firstLine="567"/>
        <w:jc w:val="both"/>
        <w:rPr>
          <w:bCs/>
          <w:sz w:val="16"/>
          <w:szCs w:val="16"/>
        </w:rPr>
      </w:pPr>
    </w:p>
    <w:p w14:paraId="44E94019" w14:textId="77777777" w:rsidR="0002188C" w:rsidRPr="00344715" w:rsidRDefault="0002188C" w:rsidP="0002188C">
      <w:pPr>
        <w:widowControl w:val="0"/>
        <w:ind w:firstLine="567"/>
        <w:jc w:val="both"/>
        <w:rPr>
          <w:b/>
        </w:rPr>
      </w:pPr>
      <w:r w:rsidRPr="00344715">
        <w:rPr>
          <w:b/>
        </w:rPr>
        <w:t>6.</w:t>
      </w:r>
      <w:r w:rsidRPr="00237899">
        <w:rPr>
          <w:bCs/>
        </w:rPr>
        <w:t> </w:t>
      </w:r>
      <w:r w:rsidRPr="00344715">
        <w:rPr>
          <w:b/>
        </w:rPr>
        <w:t>С актом ознакомлен (-а), экземпляр акта получен:</w:t>
      </w:r>
    </w:p>
    <w:p w14:paraId="434CDF5D" w14:textId="77777777" w:rsidR="0002188C" w:rsidRPr="00F50840" w:rsidRDefault="0002188C" w:rsidP="0002188C">
      <w:pPr>
        <w:widowControl w:val="0"/>
        <w:autoSpaceDE w:val="0"/>
        <w:autoSpaceDN w:val="0"/>
        <w:adjustRightInd w:val="0"/>
        <w:ind w:firstLine="567"/>
        <w:jc w:val="both"/>
        <w:rPr>
          <w:bCs/>
          <w:sz w:val="8"/>
          <w:szCs w:val="8"/>
        </w:rPr>
      </w:pPr>
    </w:p>
    <w:p w14:paraId="1B391447" w14:textId="77777777" w:rsidR="00CB73A2" w:rsidRPr="00F2324C" w:rsidRDefault="00CB73A2" w:rsidP="002006F0">
      <w:pPr>
        <w:widowControl w:val="0"/>
        <w:ind w:firstLine="567"/>
        <w:jc w:val="both"/>
        <w:rPr>
          <w:bCs/>
          <w:color w:val="000000"/>
          <w:sz w:val="20"/>
          <w:szCs w:val="20"/>
        </w:rPr>
      </w:pPr>
    </w:p>
    <w:p w14:paraId="18275B61" w14:textId="77777777" w:rsidR="009132A1" w:rsidRPr="00CB73A2" w:rsidRDefault="009132A1" w:rsidP="009132A1">
      <w:pPr>
        <w:autoSpaceDE w:val="0"/>
        <w:autoSpaceDN w:val="0"/>
        <w:adjustRightInd w:val="0"/>
        <w:ind w:firstLine="567"/>
        <w:jc w:val="both"/>
        <w:rPr>
          <w:bCs/>
          <w:sz w:val="20"/>
          <w:szCs w:val="20"/>
          <w:highlight w:val="yellow"/>
        </w:rPr>
      </w:pPr>
    </w:p>
    <w:sectPr w:rsidR="009132A1" w:rsidRPr="00CB73A2" w:rsidSect="00A83ADE">
      <w:headerReference w:type="default" r:id="rId9"/>
      <w:footerReference w:type="default" r:id="rId10"/>
      <w:pgSz w:w="11906" w:h="16838"/>
      <w:pgMar w:top="567" w:right="849" w:bottom="709"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CE447" w14:textId="77777777" w:rsidR="00E12A74" w:rsidRDefault="00E12A74" w:rsidP="00436AA9">
      <w:r>
        <w:separator/>
      </w:r>
    </w:p>
  </w:endnote>
  <w:endnote w:type="continuationSeparator" w:id="0">
    <w:p w14:paraId="6EEE74F8" w14:textId="77777777" w:rsidR="00E12A74" w:rsidRDefault="00E12A74" w:rsidP="00436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1355A" w14:textId="77777777" w:rsidR="008726C2" w:rsidRPr="00667082" w:rsidRDefault="008726C2">
    <w:pPr>
      <w:pStyle w:val="af9"/>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0CC75" w14:textId="77777777" w:rsidR="00E12A74" w:rsidRDefault="00E12A74" w:rsidP="00436AA9">
      <w:r>
        <w:separator/>
      </w:r>
    </w:p>
  </w:footnote>
  <w:footnote w:type="continuationSeparator" w:id="0">
    <w:p w14:paraId="6BFA26FE" w14:textId="77777777" w:rsidR="00E12A74" w:rsidRDefault="00E12A74" w:rsidP="00436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B52BF" w14:textId="26BE85AC" w:rsidR="008726C2" w:rsidRPr="00F311C6" w:rsidRDefault="008726C2">
    <w:pPr>
      <w:pStyle w:val="af7"/>
      <w:jc w:val="center"/>
      <w:rPr>
        <w:sz w:val="22"/>
        <w:szCs w:val="22"/>
      </w:rPr>
    </w:pPr>
    <w:r w:rsidRPr="00F311C6">
      <w:rPr>
        <w:sz w:val="22"/>
        <w:szCs w:val="22"/>
      </w:rPr>
      <w:fldChar w:fldCharType="begin"/>
    </w:r>
    <w:r w:rsidRPr="00F311C6">
      <w:rPr>
        <w:sz w:val="22"/>
        <w:szCs w:val="22"/>
      </w:rPr>
      <w:instrText xml:space="preserve"> PAGE   \* MERGEFORMAT </w:instrText>
    </w:r>
    <w:r w:rsidRPr="00F311C6">
      <w:rPr>
        <w:sz w:val="22"/>
        <w:szCs w:val="22"/>
      </w:rPr>
      <w:fldChar w:fldCharType="separate"/>
    </w:r>
    <w:r w:rsidR="005148CD">
      <w:rPr>
        <w:noProof/>
        <w:sz w:val="22"/>
        <w:szCs w:val="22"/>
      </w:rPr>
      <w:t>15</w:t>
    </w:r>
    <w:r w:rsidRPr="00F311C6">
      <w:rPr>
        <w:sz w:val="22"/>
        <w:szCs w:val="22"/>
      </w:rPr>
      <w:fldChar w:fldCharType="end"/>
    </w:r>
  </w:p>
  <w:p w14:paraId="2A024A1F" w14:textId="77777777" w:rsidR="008726C2" w:rsidRPr="008E57FA" w:rsidRDefault="008726C2">
    <w:pPr>
      <w:pStyle w:val="af7"/>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D6BB5"/>
    <w:multiLevelType w:val="hybridMultilevel"/>
    <w:tmpl w:val="C1FC750E"/>
    <w:lvl w:ilvl="0" w:tplc="E982DEFA">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 w15:restartNumberingAfterBreak="0">
    <w:nsid w:val="0EF500FC"/>
    <w:multiLevelType w:val="hybridMultilevel"/>
    <w:tmpl w:val="A748146E"/>
    <w:lvl w:ilvl="0" w:tplc="A91E730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08B592E"/>
    <w:multiLevelType w:val="hybridMultilevel"/>
    <w:tmpl w:val="1AC8B1C4"/>
    <w:lvl w:ilvl="0" w:tplc="12AA65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2865219"/>
    <w:multiLevelType w:val="hybridMultilevel"/>
    <w:tmpl w:val="32986C4C"/>
    <w:lvl w:ilvl="0" w:tplc="EB884FA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15:restartNumberingAfterBreak="0">
    <w:nsid w:val="17D5088E"/>
    <w:multiLevelType w:val="hybridMultilevel"/>
    <w:tmpl w:val="D0FC13FE"/>
    <w:lvl w:ilvl="0" w:tplc="37227138">
      <w:start w:val="1"/>
      <w:numFmt w:val="decimal"/>
      <w:lvlText w:val="%1)"/>
      <w:lvlJc w:val="left"/>
      <w:pPr>
        <w:ind w:left="927" w:hanging="360"/>
      </w:pPr>
      <w:rPr>
        <w:rFonts w:cs="Times New Roman"/>
        <w:b w:val="0"/>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5" w15:restartNumberingAfterBreak="0">
    <w:nsid w:val="1B611259"/>
    <w:multiLevelType w:val="hybridMultilevel"/>
    <w:tmpl w:val="1BBC8396"/>
    <w:lvl w:ilvl="0" w:tplc="5740CEC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15:restartNumberingAfterBreak="0">
    <w:nsid w:val="1FC631C2"/>
    <w:multiLevelType w:val="multilevel"/>
    <w:tmpl w:val="926016D8"/>
    <w:lvl w:ilvl="0">
      <w:start w:val="1"/>
      <w:numFmt w:val="decimal"/>
      <w:lvlText w:val="%1."/>
      <w:lvlJc w:val="left"/>
      <w:pPr>
        <w:ind w:left="720" w:hanging="360"/>
      </w:pPr>
      <w:rPr>
        <w:rFonts w:cs="Times New Roman"/>
      </w:rPr>
    </w:lvl>
    <w:lvl w:ilvl="1">
      <w:start w:val="1"/>
      <w:numFmt w:val="decimal"/>
      <w:isLgl/>
      <w:lvlText w:val="%1.%2."/>
      <w:lvlJc w:val="left"/>
      <w:pPr>
        <w:ind w:left="987" w:hanging="4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7" w15:restartNumberingAfterBreak="0">
    <w:nsid w:val="29B83EDE"/>
    <w:multiLevelType w:val="hybridMultilevel"/>
    <w:tmpl w:val="443E514E"/>
    <w:lvl w:ilvl="0" w:tplc="63EA9A14">
      <w:start w:val="1"/>
      <w:numFmt w:val="decimal"/>
      <w:lvlText w:val="%1)"/>
      <w:lvlJc w:val="left"/>
      <w:pPr>
        <w:ind w:left="644"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A326AAD"/>
    <w:multiLevelType w:val="hybridMultilevel"/>
    <w:tmpl w:val="6254BF3C"/>
    <w:lvl w:ilvl="0" w:tplc="34445D64">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15:restartNumberingAfterBreak="0">
    <w:nsid w:val="2BD95ACF"/>
    <w:multiLevelType w:val="hybridMultilevel"/>
    <w:tmpl w:val="3A6C9F44"/>
    <w:lvl w:ilvl="0" w:tplc="9328F082">
      <w:start w:val="1"/>
      <w:numFmt w:val="decimal"/>
      <w:lvlText w:val="%1."/>
      <w:lvlJc w:val="left"/>
      <w:pPr>
        <w:ind w:left="1377" w:hanging="81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15:restartNumberingAfterBreak="0">
    <w:nsid w:val="2CE05937"/>
    <w:multiLevelType w:val="hybridMultilevel"/>
    <w:tmpl w:val="C99603D2"/>
    <w:lvl w:ilvl="0" w:tplc="D2C0B2E0">
      <w:start w:val="1"/>
      <w:numFmt w:val="decimal"/>
      <w:lvlText w:val="%1)"/>
      <w:lvlJc w:val="left"/>
      <w:pPr>
        <w:ind w:left="1452" w:hanging="885"/>
      </w:pPr>
      <w:rPr>
        <w:rFonts w:cs="Times New Roman" w:hint="default"/>
        <w:b/>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15:restartNumberingAfterBreak="0">
    <w:nsid w:val="2F102E21"/>
    <w:multiLevelType w:val="hybridMultilevel"/>
    <w:tmpl w:val="EAD48CA6"/>
    <w:lvl w:ilvl="0" w:tplc="4B6016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25229B7"/>
    <w:multiLevelType w:val="hybridMultilevel"/>
    <w:tmpl w:val="2674A8F6"/>
    <w:lvl w:ilvl="0" w:tplc="4E08DD66">
      <w:start w:val="1"/>
      <w:numFmt w:val="decimal"/>
      <w:lvlText w:val="%1."/>
      <w:lvlJc w:val="left"/>
      <w:pPr>
        <w:ind w:left="1422" w:hanging="855"/>
      </w:pPr>
      <w:rPr>
        <w:rFonts w:cs="Times New Roman" w:hint="default"/>
        <w:b/>
        <w:color w:val="00000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3" w15:restartNumberingAfterBreak="0">
    <w:nsid w:val="3377121E"/>
    <w:multiLevelType w:val="hybridMultilevel"/>
    <w:tmpl w:val="1DA49852"/>
    <w:lvl w:ilvl="0" w:tplc="BD3641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4FF4931"/>
    <w:multiLevelType w:val="multilevel"/>
    <w:tmpl w:val="8CD664C6"/>
    <w:lvl w:ilvl="0">
      <w:start w:val="5"/>
      <w:numFmt w:val="decimal"/>
      <w:lvlText w:val="%1."/>
      <w:lvlJc w:val="left"/>
      <w:pPr>
        <w:ind w:left="360" w:hanging="360"/>
      </w:pPr>
      <w:rPr>
        <w:rFonts w:cs="Times New Roman" w:hint="default"/>
        <w:b/>
      </w:rPr>
    </w:lvl>
    <w:lvl w:ilvl="1">
      <w:start w:val="1"/>
      <w:numFmt w:val="decimal"/>
      <w:lvlText w:val="4.%2."/>
      <w:lvlJc w:val="left"/>
      <w:pPr>
        <w:ind w:left="720" w:hanging="360"/>
      </w:pPr>
      <w:rPr>
        <w:rFonts w:cs="Times New Roman" w:hint="default"/>
        <w:b w:val="0"/>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15" w15:restartNumberingAfterBreak="0">
    <w:nsid w:val="36E54078"/>
    <w:multiLevelType w:val="hybridMultilevel"/>
    <w:tmpl w:val="83C8F6B2"/>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8D15D40"/>
    <w:multiLevelType w:val="hybridMultilevel"/>
    <w:tmpl w:val="6082E6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AAB734D"/>
    <w:multiLevelType w:val="hybridMultilevel"/>
    <w:tmpl w:val="771A87F6"/>
    <w:lvl w:ilvl="0" w:tplc="8C7C17BC">
      <w:start w:val="1"/>
      <w:numFmt w:val="decimal"/>
      <w:lvlText w:val="%1."/>
      <w:lvlJc w:val="left"/>
      <w:pPr>
        <w:ind w:left="928" w:hanging="360"/>
      </w:pPr>
      <w:rPr>
        <w:rFonts w:cs="Times New Roman" w:hint="default"/>
        <w:b/>
        <w:sz w:val="24"/>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15:restartNumberingAfterBreak="0">
    <w:nsid w:val="3C623BEA"/>
    <w:multiLevelType w:val="hybridMultilevel"/>
    <w:tmpl w:val="28802922"/>
    <w:lvl w:ilvl="0" w:tplc="2C702202">
      <w:start w:val="3"/>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15:restartNumberingAfterBreak="0">
    <w:nsid w:val="3EAA4AA5"/>
    <w:multiLevelType w:val="hybridMultilevel"/>
    <w:tmpl w:val="771A87F6"/>
    <w:lvl w:ilvl="0" w:tplc="8C7C17BC">
      <w:start w:val="1"/>
      <w:numFmt w:val="decimal"/>
      <w:lvlText w:val="%1."/>
      <w:lvlJc w:val="left"/>
      <w:pPr>
        <w:ind w:left="927" w:hanging="360"/>
      </w:pPr>
      <w:rPr>
        <w:rFonts w:cs="Times New Roman" w:hint="default"/>
        <w:b/>
        <w:sz w:val="24"/>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15:restartNumberingAfterBreak="0">
    <w:nsid w:val="3F090BD6"/>
    <w:multiLevelType w:val="hybridMultilevel"/>
    <w:tmpl w:val="63506A02"/>
    <w:lvl w:ilvl="0" w:tplc="A9186C4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15:restartNumberingAfterBreak="0">
    <w:nsid w:val="45701992"/>
    <w:multiLevelType w:val="hybridMultilevel"/>
    <w:tmpl w:val="14066EBA"/>
    <w:lvl w:ilvl="0" w:tplc="A1E69352">
      <w:start w:val="1"/>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15:restartNumberingAfterBreak="0">
    <w:nsid w:val="46FC664E"/>
    <w:multiLevelType w:val="hybridMultilevel"/>
    <w:tmpl w:val="BBDA2338"/>
    <w:lvl w:ilvl="0" w:tplc="57CEF5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496328D7"/>
    <w:multiLevelType w:val="hybridMultilevel"/>
    <w:tmpl w:val="309676E6"/>
    <w:lvl w:ilvl="0" w:tplc="629436C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A641116"/>
    <w:multiLevelType w:val="hybridMultilevel"/>
    <w:tmpl w:val="46440DD4"/>
    <w:lvl w:ilvl="0" w:tplc="F2428E2C">
      <w:start w:val="1"/>
      <w:numFmt w:val="decimal"/>
      <w:lvlText w:val="%1."/>
      <w:lvlJc w:val="left"/>
      <w:pPr>
        <w:ind w:left="119" w:hanging="284"/>
      </w:pPr>
      <w:rPr>
        <w:rFonts w:ascii="Times New Roman" w:eastAsia="Times New Roman" w:hAnsi="Times New Roman" w:cs="Times New Roman" w:hint="default"/>
        <w:b w:val="0"/>
        <w:bCs w:val="0"/>
        <w:i w:val="0"/>
        <w:iCs w:val="0"/>
        <w:w w:val="99"/>
        <w:sz w:val="28"/>
        <w:szCs w:val="28"/>
      </w:rPr>
    </w:lvl>
    <w:lvl w:ilvl="1" w:tplc="98FC8662">
      <w:start w:val="1"/>
      <w:numFmt w:val="decimal"/>
      <w:lvlText w:val="%2."/>
      <w:lvlJc w:val="left"/>
      <w:pPr>
        <w:ind w:left="3411" w:hanging="284"/>
      </w:pPr>
      <w:rPr>
        <w:rFonts w:ascii="Times New Roman" w:eastAsia="Times New Roman" w:hAnsi="Times New Roman" w:cs="Times New Roman" w:hint="default"/>
        <w:b w:val="0"/>
        <w:bCs w:val="0"/>
        <w:i w:val="0"/>
        <w:iCs w:val="0"/>
        <w:w w:val="99"/>
        <w:sz w:val="28"/>
        <w:szCs w:val="28"/>
      </w:rPr>
    </w:lvl>
    <w:lvl w:ilvl="2" w:tplc="0630E392">
      <w:numFmt w:val="bullet"/>
      <w:lvlText w:val="•"/>
      <w:lvlJc w:val="left"/>
      <w:pPr>
        <w:ind w:left="4136" w:hanging="284"/>
      </w:pPr>
      <w:rPr>
        <w:rFonts w:hint="default"/>
      </w:rPr>
    </w:lvl>
    <w:lvl w:ilvl="3" w:tplc="F7647D92">
      <w:numFmt w:val="bullet"/>
      <w:lvlText w:val="•"/>
      <w:lvlJc w:val="left"/>
      <w:pPr>
        <w:ind w:left="4852" w:hanging="284"/>
      </w:pPr>
      <w:rPr>
        <w:rFonts w:hint="default"/>
      </w:rPr>
    </w:lvl>
    <w:lvl w:ilvl="4" w:tplc="C172A462">
      <w:numFmt w:val="bullet"/>
      <w:lvlText w:val="•"/>
      <w:lvlJc w:val="left"/>
      <w:pPr>
        <w:ind w:left="5568" w:hanging="284"/>
      </w:pPr>
      <w:rPr>
        <w:rFonts w:hint="default"/>
      </w:rPr>
    </w:lvl>
    <w:lvl w:ilvl="5" w:tplc="E6BA0246">
      <w:numFmt w:val="bullet"/>
      <w:lvlText w:val="•"/>
      <w:lvlJc w:val="left"/>
      <w:pPr>
        <w:ind w:left="6284" w:hanging="284"/>
      </w:pPr>
      <w:rPr>
        <w:rFonts w:hint="default"/>
      </w:rPr>
    </w:lvl>
    <w:lvl w:ilvl="6" w:tplc="A4C49620">
      <w:numFmt w:val="bullet"/>
      <w:lvlText w:val="•"/>
      <w:lvlJc w:val="left"/>
      <w:pPr>
        <w:ind w:left="7000" w:hanging="284"/>
      </w:pPr>
      <w:rPr>
        <w:rFonts w:hint="default"/>
      </w:rPr>
    </w:lvl>
    <w:lvl w:ilvl="7" w:tplc="E96ECB5C">
      <w:numFmt w:val="bullet"/>
      <w:lvlText w:val="•"/>
      <w:lvlJc w:val="left"/>
      <w:pPr>
        <w:ind w:left="7716" w:hanging="284"/>
      </w:pPr>
      <w:rPr>
        <w:rFonts w:hint="default"/>
      </w:rPr>
    </w:lvl>
    <w:lvl w:ilvl="8" w:tplc="03F40E74">
      <w:numFmt w:val="bullet"/>
      <w:lvlText w:val="•"/>
      <w:lvlJc w:val="left"/>
      <w:pPr>
        <w:ind w:left="8432" w:hanging="284"/>
      </w:pPr>
      <w:rPr>
        <w:rFonts w:hint="default"/>
      </w:rPr>
    </w:lvl>
  </w:abstractNum>
  <w:abstractNum w:abstractNumId="25" w15:restartNumberingAfterBreak="0">
    <w:nsid w:val="4E5D1874"/>
    <w:multiLevelType w:val="multilevel"/>
    <w:tmpl w:val="983482B0"/>
    <w:lvl w:ilvl="0">
      <w:start w:val="2"/>
      <w:numFmt w:val="decimal"/>
      <w:lvlText w:val="%1."/>
      <w:lvlJc w:val="left"/>
      <w:pPr>
        <w:ind w:left="1774" w:hanging="360"/>
      </w:pPr>
      <w:rPr>
        <w:rFonts w:cs="Times New Roman" w:hint="default"/>
      </w:rPr>
    </w:lvl>
    <w:lvl w:ilvl="1">
      <w:start w:val="1"/>
      <w:numFmt w:val="decimal"/>
      <w:isLgl/>
      <w:lvlText w:val="%1.%2."/>
      <w:lvlJc w:val="left"/>
      <w:pPr>
        <w:ind w:left="1774" w:hanging="360"/>
      </w:pPr>
      <w:rPr>
        <w:rFonts w:cs="Times New Roman" w:hint="default"/>
        <w:b w:val="0"/>
        <w:u w:val="none"/>
      </w:rPr>
    </w:lvl>
    <w:lvl w:ilvl="2">
      <w:start w:val="1"/>
      <w:numFmt w:val="decimal"/>
      <w:isLgl/>
      <w:lvlText w:val="%1.%2.%3."/>
      <w:lvlJc w:val="left"/>
      <w:pPr>
        <w:ind w:left="2134" w:hanging="720"/>
      </w:pPr>
      <w:rPr>
        <w:rFonts w:cs="Times New Roman" w:hint="default"/>
        <w:u w:val="none"/>
      </w:rPr>
    </w:lvl>
    <w:lvl w:ilvl="3">
      <w:start w:val="1"/>
      <w:numFmt w:val="decimal"/>
      <w:isLgl/>
      <w:lvlText w:val="%1.%2.%3.%4."/>
      <w:lvlJc w:val="left"/>
      <w:pPr>
        <w:ind w:left="2134" w:hanging="720"/>
      </w:pPr>
      <w:rPr>
        <w:rFonts w:cs="Times New Roman" w:hint="default"/>
        <w:u w:val="none"/>
      </w:rPr>
    </w:lvl>
    <w:lvl w:ilvl="4">
      <w:start w:val="1"/>
      <w:numFmt w:val="decimal"/>
      <w:isLgl/>
      <w:lvlText w:val="%1.%2.%3.%4.%5."/>
      <w:lvlJc w:val="left"/>
      <w:pPr>
        <w:ind w:left="2494" w:hanging="1080"/>
      </w:pPr>
      <w:rPr>
        <w:rFonts w:cs="Times New Roman" w:hint="default"/>
        <w:u w:val="none"/>
      </w:rPr>
    </w:lvl>
    <w:lvl w:ilvl="5">
      <w:start w:val="1"/>
      <w:numFmt w:val="decimal"/>
      <w:isLgl/>
      <w:lvlText w:val="%1.%2.%3.%4.%5.%6."/>
      <w:lvlJc w:val="left"/>
      <w:pPr>
        <w:ind w:left="2494" w:hanging="1080"/>
      </w:pPr>
      <w:rPr>
        <w:rFonts w:cs="Times New Roman" w:hint="default"/>
        <w:u w:val="none"/>
      </w:rPr>
    </w:lvl>
    <w:lvl w:ilvl="6">
      <w:start w:val="1"/>
      <w:numFmt w:val="decimal"/>
      <w:isLgl/>
      <w:lvlText w:val="%1.%2.%3.%4.%5.%6.%7."/>
      <w:lvlJc w:val="left"/>
      <w:pPr>
        <w:ind w:left="2854" w:hanging="1440"/>
      </w:pPr>
      <w:rPr>
        <w:rFonts w:cs="Times New Roman" w:hint="default"/>
        <w:u w:val="none"/>
      </w:rPr>
    </w:lvl>
    <w:lvl w:ilvl="7">
      <w:start w:val="1"/>
      <w:numFmt w:val="decimal"/>
      <w:isLgl/>
      <w:lvlText w:val="%1.%2.%3.%4.%5.%6.%7.%8."/>
      <w:lvlJc w:val="left"/>
      <w:pPr>
        <w:ind w:left="2854" w:hanging="1440"/>
      </w:pPr>
      <w:rPr>
        <w:rFonts w:cs="Times New Roman" w:hint="default"/>
        <w:u w:val="none"/>
      </w:rPr>
    </w:lvl>
    <w:lvl w:ilvl="8">
      <w:start w:val="1"/>
      <w:numFmt w:val="decimal"/>
      <w:isLgl/>
      <w:lvlText w:val="%1.%2.%3.%4.%5.%6.%7.%8.%9."/>
      <w:lvlJc w:val="left"/>
      <w:pPr>
        <w:ind w:left="3214" w:hanging="1800"/>
      </w:pPr>
      <w:rPr>
        <w:rFonts w:cs="Times New Roman" w:hint="default"/>
        <w:u w:val="none"/>
      </w:rPr>
    </w:lvl>
  </w:abstractNum>
  <w:abstractNum w:abstractNumId="26" w15:restartNumberingAfterBreak="0">
    <w:nsid w:val="534D088E"/>
    <w:multiLevelType w:val="hybridMultilevel"/>
    <w:tmpl w:val="86501D22"/>
    <w:lvl w:ilvl="0" w:tplc="B29A48C0">
      <w:start w:val="4"/>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7" w15:restartNumberingAfterBreak="0">
    <w:nsid w:val="53604A3F"/>
    <w:multiLevelType w:val="hybridMultilevel"/>
    <w:tmpl w:val="0B145840"/>
    <w:lvl w:ilvl="0" w:tplc="259A07AE">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8" w15:restartNumberingAfterBreak="0">
    <w:nsid w:val="5411625A"/>
    <w:multiLevelType w:val="singleLevel"/>
    <w:tmpl w:val="01AA48B6"/>
    <w:lvl w:ilvl="0">
      <w:start w:val="1"/>
      <w:numFmt w:val="decimal"/>
      <w:lvlText w:val="%1. "/>
      <w:legacy w:legacy="1" w:legacySpace="0" w:legacyIndent="283"/>
      <w:lvlJc w:val="left"/>
      <w:pPr>
        <w:ind w:left="993" w:hanging="283"/>
      </w:pPr>
      <w:rPr>
        <w:rFonts w:ascii="Times New Roman" w:hAnsi="Times New Roman" w:cs="Times New Roman" w:hint="default"/>
        <w:b w:val="0"/>
        <w:bCs w:val="0"/>
        <w:i w:val="0"/>
        <w:iCs w:val="0"/>
        <w:color w:val="auto"/>
        <w:sz w:val="24"/>
        <w:szCs w:val="24"/>
        <w:u w:val="none"/>
      </w:rPr>
    </w:lvl>
  </w:abstractNum>
  <w:abstractNum w:abstractNumId="29" w15:restartNumberingAfterBreak="0">
    <w:nsid w:val="543A6CE6"/>
    <w:multiLevelType w:val="hybridMultilevel"/>
    <w:tmpl w:val="C598E422"/>
    <w:lvl w:ilvl="0" w:tplc="97EE308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15:restartNumberingAfterBreak="0">
    <w:nsid w:val="56F06A9F"/>
    <w:multiLevelType w:val="hybridMultilevel"/>
    <w:tmpl w:val="322ACEF0"/>
    <w:lvl w:ilvl="0" w:tplc="8C9EF4AC">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1" w15:restartNumberingAfterBreak="0">
    <w:nsid w:val="5A547F73"/>
    <w:multiLevelType w:val="hybridMultilevel"/>
    <w:tmpl w:val="C748C7F0"/>
    <w:lvl w:ilvl="0" w:tplc="2EC0EB98">
      <w:numFmt w:val="bullet"/>
      <w:lvlText w:val="–"/>
      <w:lvlJc w:val="left"/>
      <w:pPr>
        <w:ind w:left="900" w:hanging="360"/>
      </w:pPr>
      <w:rPr>
        <w:rFonts w:ascii="Times New Roman" w:eastAsia="Times New Roman" w:hAnsi="Times New Roman"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2" w15:restartNumberingAfterBreak="0">
    <w:nsid w:val="5C9B79AE"/>
    <w:multiLevelType w:val="hybridMultilevel"/>
    <w:tmpl w:val="D122C56E"/>
    <w:lvl w:ilvl="0" w:tplc="DB98F37E">
      <w:start w:val="1"/>
      <w:numFmt w:val="decimal"/>
      <w:lvlText w:val="%1)"/>
      <w:lvlJc w:val="left"/>
      <w:pPr>
        <w:ind w:left="927" w:hanging="360"/>
      </w:pPr>
      <w:rPr>
        <w:rFonts w:cs="Times New Roman" w:hint="default"/>
        <w:color w:val="auto"/>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3" w15:restartNumberingAfterBreak="0">
    <w:nsid w:val="5F0A49C2"/>
    <w:multiLevelType w:val="hybridMultilevel"/>
    <w:tmpl w:val="931E7D92"/>
    <w:lvl w:ilvl="0" w:tplc="DD0A77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60C06B99"/>
    <w:multiLevelType w:val="hybridMultilevel"/>
    <w:tmpl w:val="294A6C48"/>
    <w:lvl w:ilvl="0" w:tplc="FE409DD2">
      <w:start w:val="1"/>
      <w:numFmt w:val="decimal"/>
      <w:lvlText w:val="%1)"/>
      <w:lvlJc w:val="left"/>
      <w:pPr>
        <w:ind w:left="1392" w:hanging="82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5" w15:restartNumberingAfterBreak="0">
    <w:nsid w:val="62256F02"/>
    <w:multiLevelType w:val="hybridMultilevel"/>
    <w:tmpl w:val="50D4285A"/>
    <w:lvl w:ilvl="0" w:tplc="740EDE9A">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2498" w:hanging="360"/>
      </w:pPr>
      <w:rPr>
        <w:rFonts w:cs="Times New Roman"/>
      </w:rPr>
    </w:lvl>
    <w:lvl w:ilvl="2" w:tplc="0419001B" w:tentative="1">
      <w:start w:val="1"/>
      <w:numFmt w:val="lowerRoman"/>
      <w:lvlText w:val="%3."/>
      <w:lvlJc w:val="right"/>
      <w:pPr>
        <w:ind w:left="3218" w:hanging="180"/>
      </w:pPr>
      <w:rPr>
        <w:rFonts w:cs="Times New Roman"/>
      </w:rPr>
    </w:lvl>
    <w:lvl w:ilvl="3" w:tplc="0419000F" w:tentative="1">
      <w:start w:val="1"/>
      <w:numFmt w:val="decimal"/>
      <w:lvlText w:val="%4."/>
      <w:lvlJc w:val="left"/>
      <w:pPr>
        <w:ind w:left="3938" w:hanging="360"/>
      </w:pPr>
      <w:rPr>
        <w:rFonts w:cs="Times New Roman"/>
      </w:rPr>
    </w:lvl>
    <w:lvl w:ilvl="4" w:tplc="04190019" w:tentative="1">
      <w:start w:val="1"/>
      <w:numFmt w:val="lowerLetter"/>
      <w:lvlText w:val="%5."/>
      <w:lvlJc w:val="left"/>
      <w:pPr>
        <w:ind w:left="4658" w:hanging="360"/>
      </w:pPr>
      <w:rPr>
        <w:rFonts w:cs="Times New Roman"/>
      </w:rPr>
    </w:lvl>
    <w:lvl w:ilvl="5" w:tplc="0419001B" w:tentative="1">
      <w:start w:val="1"/>
      <w:numFmt w:val="lowerRoman"/>
      <w:lvlText w:val="%6."/>
      <w:lvlJc w:val="right"/>
      <w:pPr>
        <w:ind w:left="5378" w:hanging="180"/>
      </w:pPr>
      <w:rPr>
        <w:rFonts w:cs="Times New Roman"/>
      </w:rPr>
    </w:lvl>
    <w:lvl w:ilvl="6" w:tplc="0419000F" w:tentative="1">
      <w:start w:val="1"/>
      <w:numFmt w:val="decimal"/>
      <w:lvlText w:val="%7."/>
      <w:lvlJc w:val="left"/>
      <w:pPr>
        <w:ind w:left="6098" w:hanging="360"/>
      </w:pPr>
      <w:rPr>
        <w:rFonts w:cs="Times New Roman"/>
      </w:rPr>
    </w:lvl>
    <w:lvl w:ilvl="7" w:tplc="04190019" w:tentative="1">
      <w:start w:val="1"/>
      <w:numFmt w:val="lowerLetter"/>
      <w:lvlText w:val="%8."/>
      <w:lvlJc w:val="left"/>
      <w:pPr>
        <w:ind w:left="6818" w:hanging="360"/>
      </w:pPr>
      <w:rPr>
        <w:rFonts w:cs="Times New Roman"/>
      </w:rPr>
    </w:lvl>
    <w:lvl w:ilvl="8" w:tplc="0419001B" w:tentative="1">
      <w:start w:val="1"/>
      <w:numFmt w:val="lowerRoman"/>
      <w:lvlText w:val="%9."/>
      <w:lvlJc w:val="right"/>
      <w:pPr>
        <w:ind w:left="7538" w:hanging="180"/>
      </w:pPr>
      <w:rPr>
        <w:rFonts w:cs="Times New Roman"/>
      </w:rPr>
    </w:lvl>
  </w:abstractNum>
  <w:abstractNum w:abstractNumId="36" w15:restartNumberingAfterBreak="0">
    <w:nsid w:val="669C31BC"/>
    <w:multiLevelType w:val="hybridMultilevel"/>
    <w:tmpl w:val="AA1225C6"/>
    <w:lvl w:ilvl="0" w:tplc="CC46397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6E522BD"/>
    <w:multiLevelType w:val="hybridMultilevel"/>
    <w:tmpl w:val="D62E4F06"/>
    <w:lvl w:ilvl="0" w:tplc="536475FC">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8" w15:restartNumberingAfterBreak="0">
    <w:nsid w:val="67BD0F7F"/>
    <w:multiLevelType w:val="hybridMultilevel"/>
    <w:tmpl w:val="72BE6B40"/>
    <w:lvl w:ilvl="0" w:tplc="FD6EF1D6">
      <w:start w:val="1"/>
      <w:numFmt w:val="decimal"/>
      <w:lvlText w:val="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69744D68"/>
    <w:multiLevelType w:val="multilevel"/>
    <w:tmpl w:val="D2F4886E"/>
    <w:lvl w:ilvl="0">
      <w:start w:val="1"/>
      <w:numFmt w:val="decimal"/>
      <w:lvlText w:val="%1."/>
      <w:lvlJc w:val="left"/>
      <w:pPr>
        <w:ind w:left="927" w:hanging="360"/>
      </w:pPr>
      <w:rPr>
        <w:rFonts w:cs="Times New Roman" w:hint="default"/>
      </w:rPr>
    </w:lvl>
    <w:lvl w:ilvl="1">
      <w:start w:val="1"/>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40" w15:restartNumberingAfterBreak="0">
    <w:nsid w:val="6F752FDD"/>
    <w:multiLevelType w:val="singleLevel"/>
    <w:tmpl w:val="9F04F56E"/>
    <w:lvl w:ilvl="0">
      <w:start w:val="2"/>
      <w:numFmt w:val="decimal"/>
      <w:lvlText w:val="%1."/>
      <w:legacy w:legacy="1" w:legacySpace="0" w:legacyIndent="230"/>
      <w:lvlJc w:val="left"/>
      <w:rPr>
        <w:rFonts w:ascii="Times New Roman" w:hAnsi="Times New Roman" w:cs="Times New Roman" w:hint="default"/>
      </w:rPr>
    </w:lvl>
  </w:abstractNum>
  <w:abstractNum w:abstractNumId="41" w15:restartNumberingAfterBreak="0">
    <w:nsid w:val="70622284"/>
    <w:multiLevelType w:val="hybridMultilevel"/>
    <w:tmpl w:val="530C4B14"/>
    <w:lvl w:ilvl="0" w:tplc="5D40E3F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28B7BE1"/>
    <w:multiLevelType w:val="hybridMultilevel"/>
    <w:tmpl w:val="85E41466"/>
    <w:lvl w:ilvl="0" w:tplc="6010C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3D16514"/>
    <w:multiLevelType w:val="hybridMultilevel"/>
    <w:tmpl w:val="0EB22A6A"/>
    <w:lvl w:ilvl="0" w:tplc="43603686">
      <w:start w:val="4"/>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4" w15:restartNumberingAfterBreak="0">
    <w:nsid w:val="771D5457"/>
    <w:multiLevelType w:val="hybridMultilevel"/>
    <w:tmpl w:val="92A8A3AC"/>
    <w:lvl w:ilvl="0" w:tplc="E0BE76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75245FA"/>
    <w:multiLevelType w:val="hybridMultilevel"/>
    <w:tmpl w:val="F82EA6BC"/>
    <w:lvl w:ilvl="0" w:tplc="ACA6D340">
      <w:start w:val="4"/>
      <w:numFmt w:val="bullet"/>
      <w:lvlText w:val="–"/>
      <w:lvlJc w:val="left"/>
      <w:pPr>
        <w:ind w:left="822" w:hanging="360"/>
      </w:pPr>
      <w:rPr>
        <w:rFonts w:ascii="Times New Roman" w:eastAsia="Times New Roman" w:hAnsi="Times New Roman" w:cs="Times New Roman" w:hint="default"/>
      </w:rPr>
    </w:lvl>
    <w:lvl w:ilvl="1" w:tplc="04190003" w:tentative="1">
      <w:start w:val="1"/>
      <w:numFmt w:val="bullet"/>
      <w:lvlText w:val="o"/>
      <w:lvlJc w:val="left"/>
      <w:pPr>
        <w:ind w:left="1542" w:hanging="360"/>
      </w:pPr>
      <w:rPr>
        <w:rFonts w:ascii="Courier New" w:hAnsi="Courier New" w:cs="Courier New" w:hint="default"/>
      </w:rPr>
    </w:lvl>
    <w:lvl w:ilvl="2" w:tplc="04190005" w:tentative="1">
      <w:start w:val="1"/>
      <w:numFmt w:val="bullet"/>
      <w:lvlText w:val=""/>
      <w:lvlJc w:val="left"/>
      <w:pPr>
        <w:ind w:left="2262" w:hanging="360"/>
      </w:pPr>
      <w:rPr>
        <w:rFonts w:ascii="Wingdings" w:hAnsi="Wingdings" w:hint="default"/>
      </w:rPr>
    </w:lvl>
    <w:lvl w:ilvl="3" w:tplc="04190001" w:tentative="1">
      <w:start w:val="1"/>
      <w:numFmt w:val="bullet"/>
      <w:lvlText w:val=""/>
      <w:lvlJc w:val="left"/>
      <w:pPr>
        <w:ind w:left="2982" w:hanging="360"/>
      </w:pPr>
      <w:rPr>
        <w:rFonts w:ascii="Symbol" w:hAnsi="Symbol" w:hint="default"/>
      </w:rPr>
    </w:lvl>
    <w:lvl w:ilvl="4" w:tplc="04190003" w:tentative="1">
      <w:start w:val="1"/>
      <w:numFmt w:val="bullet"/>
      <w:lvlText w:val="o"/>
      <w:lvlJc w:val="left"/>
      <w:pPr>
        <w:ind w:left="3702" w:hanging="360"/>
      </w:pPr>
      <w:rPr>
        <w:rFonts w:ascii="Courier New" w:hAnsi="Courier New" w:cs="Courier New" w:hint="default"/>
      </w:rPr>
    </w:lvl>
    <w:lvl w:ilvl="5" w:tplc="04190005" w:tentative="1">
      <w:start w:val="1"/>
      <w:numFmt w:val="bullet"/>
      <w:lvlText w:val=""/>
      <w:lvlJc w:val="left"/>
      <w:pPr>
        <w:ind w:left="4422" w:hanging="360"/>
      </w:pPr>
      <w:rPr>
        <w:rFonts w:ascii="Wingdings" w:hAnsi="Wingdings" w:hint="default"/>
      </w:rPr>
    </w:lvl>
    <w:lvl w:ilvl="6" w:tplc="04190001" w:tentative="1">
      <w:start w:val="1"/>
      <w:numFmt w:val="bullet"/>
      <w:lvlText w:val=""/>
      <w:lvlJc w:val="left"/>
      <w:pPr>
        <w:ind w:left="5142" w:hanging="360"/>
      </w:pPr>
      <w:rPr>
        <w:rFonts w:ascii="Symbol" w:hAnsi="Symbol" w:hint="default"/>
      </w:rPr>
    </w:lvl>
    <w:lvl w:ilvl="7" w:tplc="04190003" w:tentative="1">
      <w:start w:val="1"/>
      <w:numFmt w:val="bullet"/>
      <w:lvlText w:val="o"/>
      <w:lvlJc w:val="left"/>
      <w:pPr>
        <w:ind w:left="5862" w:hanging="360"/>
      </w:pPr>
      <w:rPr>
        <w:rFonts w:ascii="Courier New" w:hAnsi="Courier New" w:cs="Courier New" w:hint="default"/>
      </w:rPr>
    </w:lvl>
    <w:lvl w:ilvl="8" w:tplc="04190005" w:tentative="1">
      <w:start w:val="1"/>
      <w:numFmt w:val="bullet"/>
      <w:lvlText w:val=""/>
      <w:lvlJc w:val="left"/>
      <w:pPr>
        <w:ind w:left="6582" w:hanging="360"/>
      </w:pPr>
      <w:rPr>
        <w:rFonts w:ascii="Wingdings" w:hAnsi="Wingdings" w:hint="default"/>
      </w:rPr>
    </w:lvl>
  </w:abstractNum>
  <w:abstractNum w:abstractNumId="46" w15:restartNumberingAfterBreak="0">
    <w:nsid w:val="7A9D231A"/>
    <w:multiLevelType w:val="multilevel"/>
    <w:tmpl w:val="93E09E00"/>
    <w:lvl w:ilvl="0">
      <w:start w:val="2"/>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47" w15:restartNumberingAfterBreak="0">
    <w:nsid w:val="7D614E07"/>
    <w:multiLevelType w:val="hybridMultilevel"/>
    <w:tmpl w:val="B42EC3F0"/>
    <w:lvl w:ilvl="0" w:tplc="10863F0A">
      <w:start w:val="1"/>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2104181645">
    <w:abstractNumId w:val="42"/>
  </w:num>
  <w:num w:numId="2" w16cid:durableId="1727728209">
    <w:abstractNumId w:val="29"/>
  </w:num>
  <w:num w:numId="3" w16cid:durableId="971905491">
    <w:abstractNumId w:val="35"/>
  </w:num>
  <w:num w:numId="4" w16cid:durableId="2133551274">
    <w:abstractNumId w:val="10"/>
  </w:num>
  <w:num w:numId="5" w16cid:durableId="1955017748">
    <w:abstractNumId w:val="18"/>
  </w:num>
  <w:num w:numId="6" w16cid:durableId="1598170176">
    <w:abstractNumId w:val="15"/>
  </w:num>
  <w:num w:numId="7" w16cid:durableId="1011371519">
    <w:abstractNumId w:val="37"/>
  </w:num>
  <w:num w:numId="8" w16cid:durableId="2120029527">
    <w:abstractNumId w:val="43"/>
  </w:num>
  <w:num w:numId="9" w16cid:durableId="445127612">
    <w:abstractNumId w:val="26"/>
  </w:num>
  <w:num w:numId="10" w16cid:durableId="1500344380">
    <w:abstractNumId w:val="3"/>
  </w:num>
  <w:num w:numId="11" w16cid:durableId="1742827385">
    <w:abstractNumId w:val="0"/>
  </w:num>
  <w:num w:numId="12" w16cid:durableId="391541446">
    <w:abstractNumId w:val="27"/>
  </w:num>
  <w:num w:numId="13" w16cid:durableId="117995861">
    <w:abstractNumId w:val="20"/>
  </w:num>
  <w:num w:numId="14" w16cid:durableId="240912055">
    <w:abstractNumId w:val="34"/>
  </w:num>
  <w:num w:numId="15" w16cid:durableId="330643091">
    <w:abstractNumId w:val="30"/>
  </w:num>
  <w:num w:numId="16" w16cid:durableId="123549568">
    <w:abstractNumId w:val="40"/>
  </w:num>
  <w:num w:numId="17" w16cid:durableId="429544055">
    <w:abstractNumId w:val="31"/>
  </w:num>
  <w:num w:numId="18" w16cid:durableId="1080176969">
    <w:abstractNumId w:val="28"/>
  </w:num>
  <w:num w:numId="19" w16cid:durableId="1286429841">
    <w:abstractNumId w:val="9"/>
  </w:num>
  <w:num w:numId="20" w16cid:durableId="692801410">
    <w:abstractNumId w:val="16"/>
  </w:num>
  <w:num w:numId="21" w16cid:durableId="335425456">
    <w:abstractNumId w:val="6"/>
  </w:num>
  <w:num w:numId="22" w16cid:durableId="462189832">
    <w:abstractNumId w:val="17"/>
  </w:num>
  <w:num w:numId="23" w16cid:durableId="2073573692">
    <w:abstractNumId w:val="19"/>
  </w:num>
  <w:num w:numId="24" w16cid:durableId="576673476">
    <w:abstractNumId w:val="12"/>
  </w:num>
  <w:num w:numId="25" w16cid:durableId="468517143">
    <w:abstractNumId w:val="21"/>
  </w:num>
  <w:num w:numId="26" w16cid:durableId="1124613943">
    <w:abstractNumId w:val="5"/>
  </w:num>
  <w:num w:numId="27" w16cid:durableId="309869632">
    <w:abstractNumId w:val="25"/>
  </w:num>
  <w:num w:numId="28" w16cid:durableId="270018586">
    <w:abstractNumId w:val="4"/>
  </w:num>
  <w:num w:numId="29" w16cid:durableId="913903447">
    <w:abstractNumId w:val="32"/>
  </w:num>
  <w:num w:numId="30" w16cid:durableId="1078986274">
    <w:abstractNumId w:val="4"/>
  </w:num>
  <w:num w:numId="31" w16cid:durableId="613291038">
    <w:abstractNumId w:val="38"/>
  </w:num>
  <w:num w:numId="32" w16cid:durableId="1877543803">
    <w:abstractNumId w:val="41"/>
  </w:num>
  <w:num w:numId="33" w16cid:durableId="165486425">
    <w:abstractNumId w:val="46"/>
  </w:num>
  <w:num w:numId="34" w16cid:durableId="1829711919">
    <w:abstractNumId w:val="14"/>
  </w:num>
  <w:num w:numId="35" w16cid:durableId="1472795130">
    <w:abstractNumId w:val="47"/>
  </w:num>
  <w:num w:numId="36" w16cid:durableId="1058555178">
    <w:abstractNumId w:val="39"/>
  </w:num>
  <w:num w:numId="37" w16cid:durableId="193887796">
    <w:abstractNumId w:val="24"/>
  </w:num>
  <w:num w:numId="38" w16cid:durableId="1092167256">
    <w:abstractNumId w:val="33"/>
  </w:num>
  <w:num w:numId="39" w16cid:durableId="158886612">
    <w:abstractNumId w:val="2"/>
  </w:num>
  <w:num w:numId="40" w16cid:durableId="413626123">
    <w:abstractNumId w:val="1"/>
  </w:num>
  <w:num w:numId="41" w16cid:durableId="693961137">
    <w:abstractNumId w:val="44"/>
  </w:num>
  <w:num w:numId="42" w16cid:durableId="1516766584">
    <w:abstractNumId w:val="23"/>
  </w:num>
  <w:num w:numId="43" w16cid:durableId="1501116864">
    <w:abstractNumId w:val="22"/>
  </w:num>
  <w:num w:numId="44" w16cid:durableId="1853377968">
    <w:abstractNumId w:val="8"/>
  </w:num>
  <w:num w:numId="45" w16cid:durableId="460653522">
    <w:abstractNumId w:val="36"/>
  </w:num>
  <w:num w:numId="46" w16cid:durableId="1684017061">
    <w:abstractNumId w:val="13"/>
  </w:num>
  <w:num w:numId="47" w16cid:durableId="425922875">
    <w:abstractNumId w:val="11"/>
  </w:num>
  <w:num w:numId="48" w16cid:durableId="1989481857">
    <w:abstractNumId w:val="45"/>
  </w:num>
  <w:num w:numId="49" w16cid:durableId="20485273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695"/>
    <w:rsid w:val="00000032"/>
    <w:rsid w:val="000006F6"/>
    <w:rsid w:val="00000ED8"/>
    <w:rsid w:val="000016F2"/>
    <w:rsid w:val="00001897"/>
    <w:rsid w:val="00001A6F"/>
    <w:rsid w:val="00001BF3"/>
    <w:rsid w:val="00001EA2"/>
    <w:rsid w:val="00002B28"/>
    <w:rsid w:val="00003B40"/>
    <w:rsid w:val="00004A81"/>
    <w:rsid w:val="00004AFB"/>
    <w:rsid w:val="00004C39"/>
    <w:rsid w:val="000056A2"/>
    <w:rsid w:val="000068F5"/>
    <w:rsid w:val="00006987"/>
    <w:rsid w:val="00006F3A"/>
    <w:rsid w:val="0000707E"/>
    <w:rsid w:val="00007C41"/>
    <w:rsid w:val="00010277"/>
    <w:rsid w:val="00010845"/>
    <w:rsid w:val="00010A4B"/>
    <w:rsid w:val="00010F3F"/>
    <w:rsid w:val="0001131A"/>
    <w:rsid w:val="000119F2"/>
    <w:rsid w:val="00011EEC"/>
    <w:rsid w:val="00012919"/>
    <w:rsid w:val="00012963"/>
    <w:rsid w:val="000130A5"/>
    <w:rsid w:val="0001348F"/>
    <w:rsid w:val="00014307"/>
    <w:rsid w:val="000149A6"/>
    <w:rsid w:val="00014CBC"/>
    <w:rsid w:val="000150B2"/>
    <w:rsid w:val="000150FC"/>
    <w:rsid w:val="00015CE7"/>
    <w:rsid w:val="000160EC"/>
    <w:rsid w:val="00016E6A"/>
    <w:rsid w:val="000179EE"/>
    <w:rsid w:val="00017C99"/>
    <w:rsid w:val="00017ED4"/>
    <w:rsid w:val="00020022"/>
    <w:rsid w:val="000206E9"/>
    <w:rsid w:val="000210E1"/>
    <w:rsid w:val="00021687"/>
    <w:rsid w:val="0002188C"/>
    <w:rsid w:val="00021C59"/>
    <w:rsid w:val="000239C1"/>
    <w:rsid w:val="00023C9E"/>
    <w:rsid w:val="00023D28"/>
    <w:rsid w:val="0002483C"/>
    <w:rsid w:val="000250B3"/>
    <w:rsid w:val="0002545B"/>
    <w:rsid w:val="000256CF"/>
    <w:rsid w:val="0002648A"/>
    <w:rsid w:val="00026CFD"/>
    <w:rsid w:val="00027465"/>
    <w:rsid w:val="00027779"/>
    <w:rsid w:val="00027836"/>
    <w:rsid w:val="00030584"/>
    <w:rsid w:val="00030595"/>
    <w:rsid w:val="00030BDE"/>
    <w:rsid w:val="00031710"/>
    <w:rsid w:val="00031966"/>
    <w:rsid w:val="00031CBF"/>
    <w:rsid w:val="000321CC"/>
    <w:rsid w:val="0003272D"/>
    <w:rsid w:val="0003305D"/>
    <w:rsid w:val="000332BE"/>
    <w:rsid w:val="00033D83"/>
    <w:rsid w:val="0003421F"/>
    <w:rsid w:val="00035369"/>
    <w:rsid w:val="00035B0C"/>
    <w:rsid w:val="00035C7F"/>
    <w:rsid w:val="00035D12"/>
    <w:rsid w:val="0003754A"/>
    <w:rsid w:val="00037ADA"/>
    <w:rsid w:val="00037B45"/>
    <w:rsid w:val="000407BB"/>
    <w:rsid w:val="00040CFD"/>
    <w:rsid w:val="00041CE1"/>
    <w:rsid w:val="000421DD"/>
    <w:rsid w:val="00042436"/>
    <w:rsid w:val="0004334E"/>
    <w:rsid w:val="000433EA"/>
    <w:rsid w:val="00044625"/>
    <w:rsid w:val="000449EF"/>
    <w:rsid w:val="00045172"/>
    <w:rsid w:val="0004526C"/>
    <w:rsid w:val="000456F0"/>
    <w:rsid w:val="00046685"/>
    <w:rsid w:val="00046768"/>
    <w:rsid w:val="00047560"/>
    <w:rsid w:val="00050120"/>
    <w:rsid w:val="0005068C"/>
    <w:rsid w:val="00050943"/>
    <w:rsid w:val="00050C39"/>
    <w:rsid w:val="0005167C"/>
    <w:rsid w:val="00051AA7"/>
    <w:rsid w:val="000526F0"/>
    <w:rsid w:val="00052822"/>
    <w:rsid w:val="00052FAE"/>
    <w:rsid w:val="00053523"/>
    <w:rsid w:val="000551BA"/>
    <w:rsid w:val="000552E4"/>
    <w:rsid w:val="00055671"/>
    <w:rsid w:val="00055D10"/>
    <w:rsid w:val="00055D25"/>
    <w:rsid w:val="0005608C"/>
    <w:rsid w:val="00056827"/>
    <w:rsid w:val="00056838"/>
    <w:rsid w:val="00056C1C"/>
    <w:rsid w:val="000572EF"/>
    <w:rsid w:val="000576F5"/>
    <w:rsid w:val="00057AA4"/>
    <w:rsid w:val="0006010E"/>
    <w:rsid w:val="000611B5"/>
    <w:rsid w:val="00061876"/>
    <w:rsid w:val="000625F5"/>
    <w:rsid w:val="00062A67"/>
    <w:rsid w:val="000631E8"/>
    <w:rsid w:val="000631F9"/>
    <w:rsid w:val="00064548"/>
    <w:rsid w:val="00064675"/>
    <w:rsid w:val="000660C7"/>
    <w:rsid w:val="000662B5"/>
    <w:rsid w:val="00067018"/>
    <w:rsid w:val="0006750F"/>
    <w:rsid w:val="000676BC"/>
    <w:rsid w:val="000677D6"/>
    <w:rsid w:val="00067AC7"/>
    <w:rsid w:val="00067B44"/>
    <w:rsid w:val="00067CFE"/>
    <w:rsid w:val="000702C3"/>
    <w:rsid w:val="00071176"/>
    <w:rsid w:val="000712A5"/>
    <w:rsid w:val="00071AE1"/>
    <w:rsid w:val="000725D0"/>
    <w:rsid w:val="00072755"/>
    <w:rsid w:val="00072989"/>
    <w:rsid w:val="000731D9"/>
    <w:rsid w:val="00073691"/>
    <w:rsid w:val="00073BF6"/>
    <w:rsid w:val="000746AE"/>
    <w:rsid w:val="00074969"/>
    <w:rsid w:val="00074CCF"/>
    <w:rsid w:val="00074E1E"/>
    <w:rsid w:val="00075598"/>
    <w:rsid w:val="00075631"/>
    <w:rsid w:val="000757E3"/>
    <w:rsid w:val="00075D30"/>
    <w:rsid w:val="00075F9F"/>
    <w:rsid w:val="000767E8"/>
    <w:rsid w:val="00076AA5"/>
    <w:rsid w:val="00077539"/>
    <w:rsid w:val="00077B68"/>
    <w:rsid w:val="00080BF9"/>
    <w:rsid w:val="00080E58"/>
    <w:rsid w:val="000816F8"/>
    <w:rsid w:val="00081AF1"/>
    <w:rsid w:val="0008237F"/>
    <w:rsid w:val="000826B7"/>
    <w:rsid w:val="00082B7F"/>
    <w:rsid w:val="0008348C"/>
    <w:rsid w:val="00083989"/>
    <w:rsid w:val="00083A8B"/>
    <w:rsid w:val="00083E72"/>
    <w:rsid w:val="0008404A"/>
    <w:rsid w:val="00084478"/>
    <w:rsid w:val="00084989"/>
    <w:rsid w:val="00084BAA"/>
    <w:rsid w:val="00084DA2"/>
    <w:rsid w:val="00085D03"/>
    <w:rsid w:val="00085FBD"/>
    <w:rsid w:val="00086869"/>
    <w:rsid w:val="000868AF"/>
    <w:rsid w:val="00086CB7"/>
    <w:rsid w:val="0008774C"/>
    <w:rsid w:val="000878DC"/>
    <w:rsid w:val="00087DE5"/>
    <w:rsid w:val="0009045F"/>
    <w:rsid w:val="00090753"/>
    <w:rsid w:val="000913C5"/>
    <w:rsid w:val="00091BBC"/>
    <w:rsid w:val="00091E6D"/>
    <w:rsid w:val="00092385"/>
    <w:rsid w:val="0009259C"/>
    <w:rsid w:val="000926CF"/>
    <w:rsid w:val="00092795"/>
    <w:rsid w:val="0009284C"/>
    <w:rsid w:val="00092D3E"/>
    <w:rsid w:val="00092DD8"/>
    <w:rsid w:val="0009305E"/>
    <w:rsid w:val="000938AA"/>
    <w:rsid w:val="00093B12"/>
    <w:rsid w:val="00093C54"/>
    <w:rsid w:val="0009405F"/>
    <w:rsid w:val="000948A5"/>
    <w:rsid w:val="000948C8"/>
    <w:rsid w:val="00095192"/>
    <w:rsid w:val="000956AE"/>
    <w:rsid w:val="000959DC"/>
    <w:rsid w:val="00095AD2"/>
    <w:rsid w:val="00096627"/>
    <w:rsid w:val="000A029C"/>
    <w:rsid w:val="000A25CD"/>
    <w:rsid w:val="000A3200"/>
    <w:rsid w:val="000A3F89"/>
    <w:rsid w:val="000A4086"/>
    <w:rsid w:val="000A4144"/>
    <w:rsid w:val="000A4169"/>
    <w:rsid w:val="000A4222"/>
    <w:rsid w:val="000A4385"/>
    <w:rsid w:val="000A4F79"/>
    <w:rsid w:val="000A53BA"/>
    <w:rsid w:val="000A5441"/>
    <w:rsid w:val="000A5885"/>
    <w:rsid w:val="000A58B1"/>
    <w:rsid w:val="000A6429"/>
    <w:rsid w:val="000A6A2B"/>
    <w:rsid w:val="000A706A"/>
    <w:rsid w:val="000A7CA7"/>
    <w:rsid w:val="000B03E1"/>
    <w:rsid w:val="000B092D"/>
    <w:rsid w:val="000B0E5E"/>
    <w:rsid w:val="000B141F"/>
    <w:rsid w:val="000B1C28"/>
    <w:rsid w:val="000B1D11"/>
    <w:rsid w:val="000B1F3D"/>
    <w:rsid w:val="000B1FA7"/>
    <w:rsid w:val="000B258C"/>
    <w:rsid w:val="000B2D68"/>
    <w:rsid w:val="000B3DD4"/>
    <w:rsid w:val="000B57C6"/>
    <w:rsid w:val="000B5E16"/>
    <w:rsid w:val="000B6BC9"/>
    <w:rsid w:val="000B70C4"/>
    <w:rsid w:val="000B7D0D"/>
    <w:rsid w:val="000B7E10"/>
    <w:rsid w:val="000C04A2"/>
    <w:rsid w:val="000C146E"/>
    <w:rsid w:val="000C194F"/>
    <w:rsid w:val="000C19EC"/>
    <w:rsid w:val="000C2688"/>
    <w:rsid w:val="000C2A3D"/>
    <w:rsid w:val="000C2CAB"/>
    <w:rsid w:val="000C3199"/>
    <w:rsid w:val="000C32E4"/>
    <w:rsid w:val="000C36B4"/>
    <w:rsid w:val="000C3D65"/>
    <w:rsid w:val="000C40E4"/>
    <w:rsid w:val="000C41B1"/>
    <w:rsid w:val="000C51BA"/>
    <w:rsid w:val="000C58F8"/>
    <w:rsid w:val="000C6549"/>
    <w:rsid w:val="000C69D1"/>
    <w:rsid w:val="000C6C0E"/>
    <w:rsid w:val="000C6C3B"/>
    <w:rsid w:val="000C6DD3"/>
    <w:rsid w:val="000C70FD"/>
    <w:rsid w:val="000C7192"/>
    <w:rsid w:val="000C72CA"/>
    <w:rsid w:val="000C760F"/>
    <w:rsid w:val="000D0F42"/>
    <w:rsid w:val="000D1258"/>
    <w:rsid w:val="000D1B6E"/>
    <w:rsid w:val="000D2105"/>
    <w:rsid w:val="000D2BFE"/>
    <w:rsid w:val="000D32D9"/>
    <w:rsid w:val="000D4473"/>
    <w:rsid w:val="000D4784"/>
    <w:rsid w:val="000D5BA4"/>
    <w:rsid w:val="000D5D75"/>
    <w:rsid w:val="000D5FB0"/>
    <w:rsid w:val="000D607C"/>
    <w:rsid w:val="000D62AE"/>
    <w:rsid w:val="000D744D"/>
    <w:rsid w:val="000D7B7B"/>
    <w:rsid w:val="000E06E6"/>
    <w:rsid w:val="000E0744"/>
    <w:rsid w:val="000E088A"/>
    <w:rsid w:val="000E0E08"/>
    <w:rsid w:val="000E1121"/>
    <w:rsid w:val="000E1DD7"/>
    <w:rsid w:val="000E2A86"/>
    <w:rsid w:val="000E2C59"/>
    <w:rsid w:val="000E3351"/>
    <w:rsid w:val="000E3495"/>
    <w:rsid w:val="000E3546"/>
    <w:rsid w:val="000E38FE"/>
    <w:rsid w:val="000E3A6E"/>
    <w:rsid w:val="000E443A"/>
    <w:rsid w:val="000E445D"/>
    <w:rsid w:val="000E44C4"/>
    <w:rsid w:val="000E46E4"/>
    <w:rsid w:val="000E4ADD"/>
    <w:rsid w:val="000E4C42"/>
    <w:rsid w:val="000E54A3"/>
    <w:rsid w:val="000E5C60"/>
    <w:rsid w:val="000E60B8"/>
    <w:rsid w:val="000E62F6"/>
    <w:rsid w:val="000E63BC"/>
    <w:rsid w:val="000E66B0"/>
    <w:rsid w:val="000E6DE4"/>
    <w:rsid w:val="000E70AB"/>
    <w:rsid w:val="000E7281"/>
    <w:rsid w:val="000F0D93"/>
    <w:rsid w:val="000F19C8"/>
    <w:rsid w:val="000F1B86"/>
    <w:rsid w:val="000F5889"/>
    <w:rsid w:val="000F5ABE"/>
    <w:rsid w:val="000F623F"/>
    <w:rsid w:val="000F6642"/>
    <w:rsid w:val="000F6761"/>
    <w:rsid w:val="000F6C84"/>
    <w:rsid w:val="000F6D62"/>
    <w:rsid w:val="000F6EA8"/>
    <w:rsid w:val="000F7082"/>
    <w:rsid w:val="000F7241"/>
    <w:rsid w:val="001005B6"/>
    <w:rsid w:val="00100EF2"/>
    <w:rsid w:val="00101598"/>
    <w:rsid w:val="001018EB"/>
    <w:rsid w:val="001019A7"/>
    <w:rsid w:val="0010232A"/>
    <w:rsid w:val="001026B9"/>
    <w:rsid w:val="001028E0"/>
    <w:rsid w:val="00102B77"/>
    <w:rsid w:val="00104127"/>
    <w:rsid w:val="00104137"/>
    <w:rsid w:val="001043D2"/>
    <w:rsid w:val="00104B0D"/>
    <w:rsid w:val="00105A5E"/>
    <w:rsid w:val="00106196"/>
    <w:rsid w:val="001067A8"/>
    <w:rsid w:val="00106B73"/>
    <w:rsid w:val="00106EBE"/>
    <w:rsid w:val="00106F47"/>
    <w:rsid w:val="00107277"/>
    <w:rsid w:val="001107C4"/>
    <w:rsid w:val="00110C5F"/>
    <w:rsid w:val="001114B1"/>
    <w:rsid w:val="00111944"/>
    <w:rsid w:val="00111D1D"/>
    <w:rsid w:val="00112742"/>
    <w:rsid w:val="00112A54"/>
    <w:rsid w:val="00113370"/>
    <w:rsid w:val="00113AFD"/>
    <w:rsid w:val="00113B79"/>
    <w:rsid w:val="00113EEB"/>
    <w:rsid w:val="00113FDF"/>
    <w:rsid w:val="00114A22"/>
    <w:rsid w:val="00115688"/>
    <w:rsid w:val="00115937"/>
    <w:rsid w:val="001164AE"/>
    <w:rsid w:val="00116980"/>
    <w:rsid w:val="00116A71"/>
    <w:rsid w:val="00116F15"/>
    <w:rsid w:val="0011750B"/>
    <w:rsid w:val="00121985"/>
    <w:rsid w:val="00121EA8"/>
    <w:rsid w:val="00122E62"/>
    <w:rsid w:val="001231BB"/>
    <w:rsid w:val="00123427"/>
    <w:rsid w:val="00123675"/>
    <w:rsid w:val="00123D68"/>
    <w:rsid w:val="00123E94"/>
    <w:rsid w:val="00124A50"/>
    <w:rsid w:val="001250FB"/>
    <w:rsid w:val="0012581F"/>
    <w:rsid w:val="00130145"/>
    <w:rsid w:val="00132217"/>
    <w:rsid w:val="00132A82"/>
    <w:rsid w:val="00133446"/>
    <w:rsid w:val="00133544"/>
    <w:rsid w:val="00133A7B"/>
    <w:rsid w:val="0013455F"/>
    <w:rsid w:val="00134E0E"/>
    <w:rsid w:val="0013540D"/>
    <w:rsid w:val="00136932"/>
    <w:rsid w:val="00137A3E"/>
    <w:rsid w:val="00137C03"/>
    <w:rsid w:val="00137C80"/>
    <w:rsid w:val="00137FA2"/>
    <w:rsid w:val="00140D6C"/>
    <w:rsid w:val="0014100F"/>
    <w:rsid w:val="00141049"/>
    <w:rsid w:val="001412A8"/>
    <w:rsid w:val="00141352"/>
    <w:rsid w:val="0014153E"/>
    <w:rsid w:val="00141831"/>
    <w:rsid w:val="00141941"/>
    <w:rsid w:val="00141F46"/>
    <w:rsid w:val="00142203"/>
    <w:rsid w:val="00142752"/>
    <w:rsid w:val="00143299"/>
    <w:rsid w:val="0014346F"/>
    <w:rsid w:val="001435C5"/>
    <w:rsid w:val="001445C3"/>
    <w:rsid w:val="00144C60"/>
    <w:rsid w:val="00144D7B"/>
    <w:rsid w:val="0014563C"/>
    <w:rsid w:val="00145876"/>
    <w:rsid w:val="00145C73"/>
    <w:rsid w:val="00145D9F"/>
    <w:rsid w:val="00145E42"/>
    <w:rsid w:val="0014610E"/>
    <w:rsid w:val="001464EA"/>
    <w:rsid w:val="00146B9C"/>
    <w:rsid w:val="0014727E"/>
    <w:rsid w:val="0014744A"/>
    <w:rsid w:val="00147B86"/>
    <w:rsid w:val="00147D69"/>
    <w:rsid w:val="00150BE3"/>
    <w:rsid w:val="00150CD0"/>
    <w:rsid w:val="00150ED1"/>
    <w:rsid w:val="00151D48"/>
    <w:rsid w:val="00151DAD"/>
    <w:rsid w:val="001520D3"/>
    <w:rsid w:val="00153A24"/>
    <w:rsid w:val="00153A7C"/>
    <w:rsid w:val="001544FA"/>
    <w:rsid w:val="00154618"/>
    <w:rsid w:val="001546C3"/>
    <w:rsid w:val="00154807"/>
    <w:rsid w:val="00154956"/>
    <w:rsid w:val="00154C05"/>
    <w:rsid w:val="00155D11"/>
    <w:rsid w:val="00156BB6"/>
    <w:rsid w:val="00156F79"/>
    <w:rsid w:val="001573D8"/>
    <w:rsid w:val="001575F9"/>
    <w:rsid w:val="0015785F"/>
    <w:rsid w:val="00157970"/>
    <w:rsid w:val="001602F9"/>
    <w:rsid w:val="00161A9E"/>
    <w:rsid w:val="00161BBF"/>
    <w:rsid w:val="00161EFB"/>
    <w:rsid w:val="001622DC"/>
    <w:rsid w:val="0016337A"/>
    <w:rsid w:val="00163542"/>
    <w:rsid w:val="001635CE"/>
    <w:rsid w:val="001638EF"/>
    <w:rsid w:val="001641D8"/>
    <w:rsid w:val="001644F4"/>
    <w:rsid w:val="001648AF"/>
    <w:rsid w:val="00164FFD"/>
    <w:rsid w:val="00165119"/>
    <w:rsid w:val="001653C2"/>
    <w:rsid w:val="001659B0"/>
    <w:rsid w:val="00165ED1"/>
    <w:rsid w:val="00166103"/>
    <w:rsid w:val="001671B7"/>
    <w:rsid w:val="00167281"/>
    <w:rsid w:val="00167395"/>
    <w:rsid w:val="00167B51"/>
    <w:rsid w:val="00170423"/>
    <w:rsid w:val="001706F0"/>
    <w:rsid w:val="001707C7"/>
    <w:rsid w:val="0017085D"/>
    <w:rsid w:val="0017154C"/>
    <w:rsid w:val="00172BA2"/>
    <w:rsid w:val="00172EB7"/>
    <w:rsid w:val="001730A2"/>
    <w:rsid w:val="001733AD"/>
    <w:rsid w:val="001739FD"/>
    <w:rsid w:val="00174A07"/>
    <w:rsid w:val="00175063"/>
    <w:rsid w:val="001756AC"/>
    <w:rsid w:val="001757EB"/>
    <w:rsid w:val="00175F8A"/>
    <w:rsid w:val="00176002"/>
    <w:rsid w:val="001760CA"/>
    <w:rsid w:val="0017626A"/>
    <w:rsid w:val="00176499"/>
    <w:rsid w:val="00176905"/>
    <w:rsid w:val="00176AE4"/>
    <w:rsid w:val="00177215"/>
    <w:rsid w:val="00177AE9"/>
    <w:rsid w:val="00180520"/>
    <w:rsid w:val="001809F7"/>
    <w:rsid w:val="00180D97"/>
    <w:rsid w:val="00181B98"/>
    <w:rsid w:val="00181E12"/>
    <w:rsid w:val="001821EF"/>
    <w:rsid w:val="00183028"/>
    <w:rsid w:val="00183359"/>
    <w:rsid w:val="00183A36"/>
    <w:rsid w:val="00183F43"/>
    <w:rsid w:val="001844C2"/>
    <w:rsid w:val="00184E66"/>
    <w:rsid w:val="0018551E"/>
    <w:rsid w:val="00185EAF"/>
    <w:rsid w:val="00186720"/>
    <w:rsid w:val="00186F35"/>
    <w:rsid w:val="00187F4E"/>
    <w:rsid w:val="001902E7"/>
    <w:rsid w:val="0019111B"/>
    <w:rsid w:val="001914D1"/>
    <w:rsid w:val="00191519"/>
    <w:rsid w:val="001916D2"/>
    <w:rsid w:val="00191C08"/>
    <w:rsid w:val="00192870"/>
    <w:rsid w:val="00192B06"/>
    <w:rsid w:val="00192EEC"/>
    <w:rsid w:val="001933C8"/>
    <w:rsid w:val="00193548"/>
    <w:rsid w:val="00193900"/>
    <w:rsid w:val="0019425D"/>
    <w:rsid w:val="00194479"/>
    <w:rsid w:val="00194707"/>
    <w:rsid w:val="001955D6"/>
    <w:rsid w:val="00195B37"/>
    <w:rsid w:val="001965ED"/>
    <w:rsid w:val="001967E2"/>
    <w:rsid w:val="00196AE8"/>
    <w:rsid w:val="00196DC5"/>
    <w:rsid w:val="001A09E5"/>
    <w:rsid w:val="001A0A3B"/>
    <w:rsid w:val="001A0CCB"/>
    <w:rsid w:val="001A0DD6"/>
    <w:rsid w:val="001A1685"/>
    <w:rsid w:val="001A1DF8"/>
    <w:rsid w:val="001A3E1A"/>
    <w:rsid w:val="001A457C"/>
    <w:rsid w:val="001A5199"/>
    <w:rsid w:val="001A5296"/>
    <w:rsid w:val="001A6EC5"/>
    <w:rsid w:val="001A788B"/>
    <w:rsid w:val="001A7890"/>
    <w:rsid w:val="001A79B4"/>
    <w:rsid w:val="001A7DAF"/>
    <w:rsid w:val="001B1FDD"/>
    <w:rsid w:val="001B20C0"/>
    <w:rsid w:val="001B3FDC"/>
    <w:rsid w:val="001B43C8"/>
    <w:rsid w:val="001B4B86"/>
    <w:rsid w:val="001B5117"/>
    <w:rsid w:val="001B5956"/>
    <w:rsid w:val="001B5CE4"/>
    <w:rsid w:val="001B5DA1"/>
    <w:rsid w:val="001B5F2E"/>
    <w:rsid w:val="001B606A"/>
    <w:rsid w:val="001B65D1"/>
    <w:rsid w:val="001B7B26"/>
    <w:rsid w:val="001C089F"/>
    <w:rsid w:val="001C20C7"/>
    <w:rsid w:val="001C2DC6"/>
    <w:rsid w:val="001C3117"/>
    <w:rsid w:val="001C33DE"/>
    <w:rsid w:val="001C4C60"/>
    <w:rsid w:val="001C523E"/>
    <w:rsid w:val="001C648A"/>
    <w:rsid w:val="001C6DD9"/>
    <w:rsid w:val="001C72AB"/>
    <w:rsid w:val="001C7382"/>
    <w:rsid w:val="001C7BC9"/>
    <w:rsid w:val="001D0430"/>
    <w:rsid w:val="001D0DC5"/>
    <w:rsid w:val="001D1221"/>
    <w:rsid w:val="001D128A"/>
    <w:rsid w:val="001D170F"/>
    <w:rsid w:val="001D1747"/>
    <w:rsid w:val="001D2AC5"/>
    <w:rsid w:val="001D2B14"/>
    <w:rsid w:val="001D2C80"/>
    <w:rsid w:val="001D32BA"/>
    <w:rsid w:val="001D379E"/>
    <w:rsid w:val="001D3988"/>
    <w:rsid w:val="001D39F8"/>
    <w:rsid w:val="001D42BB"/>
    <w:rsid w:val="001D4301"/>
    <w:rsid w:val="001D4EC6"/>
    <w:rsid w:val="001D512C"/>
    <w:rsid w:val="001D534C"/>
    <w:rsid w:val="001D59B8"/>
    <w:rsid w:val="001D5F09"/>
    <w:rsid w:val="001D6091"/>
    <w:rsid w:val="001D7B33"/>
    <w:rsid w:val="001D7FC9"/>
    <w:rsid w:val="001E0554"/>
    <w:rsid w:val="001E1288"/>
    <w:rsid w:val="001E1413"/>
    <w:rsid w:val="001E2643"/>
    <w:rsid w:val="001E299B"/>
    <w:rsid w:val="001E2C84"/>
    <w:rsid w:val="001E2E12"/>
    <w:rsid w:val="001E2E6B"/>
    <w:rsid w:val="001E33E5"/>
    <w:rsid w:val="001E356C"/>
    <w:rsid w:val="001E3EF6"/>
    <w:rsid w:val="001E406E"/>
    <w:rsid w:val="001E43B5"/>
    <w:rsid w:val="001E49AA"/>
    <w:rsid w:val="001E4A0C"/>
    <w:rsid w:val="001E4FAF"/>
    <w:rsid w:val="001E5789"/>
    <w:rsid w:val="001E5855"/>
    <w:rsid w:val="001E5C2C"/>
    <w:rsid w:val="001E5E98"/>
    <w:rsid w:val="001E601E"/>
    <w:rsid w:val="001E641C"/>
    <w:rsid w:val="001E643E"/>
    <w:rsid w:val="001E7AE0"/>
    <w:rsid w:val="001F0342"/>
    <w:rsid w:val="001F121D"/>
    <w:rsid w:val="001F1421"/>
    <w:rsid w:val="001F16CB"/>
    <w:rsid w:val="001F17CC"/>
    <w:rsid w:val="001F1AAB"/>
    <w:rsid w:val="001F2BE3"/>
    <w:rsid w:val="001F2C93"/>
    <w:rsid w:val="001F30F4"/>
    <w:rsid w:val="001F33F7"/>
    <w:rsid w:val="001F35DF"/>
    <w:rsid w:val="001F3670"/>
    <w:rsid w:val="001F3B49"/>
    <w:rsid w:val="001F3D19"/>
    <w:rsid w:val="001F403D"/>
    <w:rsid w:val="001F4304"/>
    <w:rsid w:val="001F437D"/>
    <w:rsid w:val="001F568E"/>
    <w:rsid w:val="001F5F2B"/>
    <w:rsid w:val="002006F0"/>
    <w:rsid w:val="002007D5"/>
    <w:rsid w:val="00200AD0"/>
    <w:rsid w:val="002018AD"/>
    <w:rsid w:val="002019E5"/>
    <w:rsid w:val="002021A4"/>
    <w:rsid w:val="002023C5"/>
    <w:rsid w:val="00202411"/>
    <w:rsid w:val="0020391E"/>
    <w:rsid w:val="00205FCA"/>
    <w:rsid w:val="00205FE2"/>
    <w:rsid w:val="00206449"/>
    <w:rsid w:val="002068E9"/>
    <w:rsid w:val="00206D78"/>
    <w:rsid w:val="002079DA"/>
    <w:rsid w:val="00207B06"/>
    <w:rsid w:val="00207EA3"/>
    <w:rsid w:val="00207EE1"/>
    <w:rsid w:val="00210557"/>
    <w:rsid w:val="00210649"/>
    <w:rsid w:val="00210769"/>
    <w:rsid w:val="00211081"/>
    <w:rsid w:val="0021120E"/>
    <w:rsid w:val="0021265C"/>
    <w:rsid w:val="002129D7"/>
    <w:rsid w:val="00212DEB"/>
    <w:rsid w:val="00212F77"/>
    <w:rsid w:val="00213069"/>
    <w:rsid w:val="00213A7C"/>
    <w:rsid w:val="002143F5"/>
    <w:rsid w:val="00214D57"/>
    <w:rsid w:val="0021540D"/>
    <w:rsid w:val="00215B7E"/>
    <w:rsid w:val="00217358"/>
    <w:rsid w:val="00220182"/>
    <w:rsid w:val="0022057C"/>
    <w:rsid w:val="00221115"/>
    <w:rsid w:val="0022114F"/>
    <w:rsid w:val="00221E28"/>
    <w:rsid w:val="00223A2F"/>
    <w:rsid w:val="00223CBF"/>
    <w:rsid w:val="00224247"/>
    <w:rsid w:val="002249DA"/>
    <w:rsid w:val="002253BC"/>
    <w:rsid w:val="00225F2E"/>
    <w:rsid w:val="00227388"/>
    <w:rsid w:val="00227AE6"/>
    <w:rsid w:val="002309B1"/>
    <w:rsid w:val="00230D27"/>
    <w:rsid w:val="0023106E"/>
    <w:rsid w:val="0023177A"/>
    <w:rsid w:val="00231F0A"/>
    <w:rsid w:val="002330CB"/>
    <w:rsid w:val="002336DD"/>
    <w:rsid w:val="002337A3"/>
    <w:rsid w:val="00233B73"/>
    <w:rsid w:val="00234AAE"/>
    <w:rsid w:val="00235BE8"/>
    <w:rsid w:val="0023625D"/>
    <w:rsid w:val="00236328"/>
    <w:rsid w:val="002368D9"/>
    <w:rsid w:val="00236E34"/>
    <w:rsid w:val="00237609"/>
    <w:rsid w:val="00237899"/>
    <w:rsid w:val="0024042A"/>
    <w:rsid w:val="00240A61"/>
    <w:rsid w:val="00240EC7"/>
    <w:rsid w:val="002411B6"/>
    <w:rsid w:val="00241487"/>
    <w:rsid w:val="00241ECB"/>
    <w:rsid w:val="00241F46"/>
    <w:rsid w:val="00242007"/>
    <w:rsid w:val="00242288"/>
    <w:rsid w:val="00243581"/>
    <w:rsid w:val="002445CB"/>
    <w:rsid w:val="00245007"/>
    <w:rsid w:val="00245F98"/>
    <w:rsid w:val="00246AA6"/>
    <w:rsid w:val="00246AB3"/>
    <w:rsid w:val="00246D84"/>
    <w:rsid w:val="0024738D"/>
    <w:rsid w:val="00247591"/>
    <w:rsid w:val="002478C4"/>
    <w:rsid w:val="00247C16"/>
    <w:rsid w:val="00247C34"/>
    <w:rsid w:val="002507FD"/>
    <w:rsid w:val="00250E6C"/>
    <w:rsid w:val="002515D2"/>
    <w:rsid w:val="002519E6"/>
    <w:rsid w:val="00251AA3"/>
    <w:rsid w:val="00251F27"/>
    <w:rsid w:val="002527C7"/>
    <w:rsid w:val="00252956"/>
    <w:rsid w:val="00252E0A"/>
    <w:rsid w:val="00253577"/>
    <w:rsid w:val="002540AA"/>
    <w:rsid w:val="00254986"/>
    <w:rsid w:val="002549B5"/>
    <w:rsid w:val="00255408"/>
    <w:rsid w:val="00256F36"/>
    <w:rsid w:val="00257422"/>
    <w:rsid w:val="00257933"/>
    <w:rsid w:val="00257F7F"/>
    <w:rsid w:val="0026071B"/>
    <w:rsid w:val="00260804"/>
    <w:rsid w:val="002608DD"/>
    <w:rsid w:val="002609AE"/>
    <w:rsid w:val="00260FC8"/>
    <w:rsid w:val="002612C6"/>
    <w:rsid w:val="002613B5"/>
    <w:rsid w:val="00261B6A"/>
    <w:rsid w:val="0026299E"/>
    <w:rsid w:val="00263334"/>
    <w:rsid w:val="00263F92"/>
    <w:rsid w:val="00264376"/>
    <w:rsid w:val="002646E1"/>
    <w:rsid w:val="00264FF7"/>
    <w:rsid w:val="00265028"/>
    <w:rsid w:val="00265031"/>
    <w:rsid w:val="002655A5"/>
    <w:rsid w:val="0026560F"/>
    <w:rsid w:val="00267930"/>
    <w:rsid w:val="00267F6E"/>
    <w:rsid w:val="0027059A"/>
    <w:rsid w:val="00270982"/>
    <w:rsid w:val="00270E39"/>
    <w:rsid w:val="00271312"/>
    <w:rsid w:val="00271E08"/>
    <w:rsid w:val="00272928"/>
    <w:rsid w:val="00272D36"/>
    <w:rsid w:val="0027331F"/>
    <w:rsid w:val="00273764"/>
    <w:rsid w:val="002740B7"/>
    <w:rsid w:val="002744A7"/>
    <w:rsid w:val="00274575"/>
    <w:rsid w:val="00274C90"/>
    <w:rsid w:val="00275B4B"/>
    <w:rsid w:val="00276548"/>
    <w:rsid w:val="00276827"/>
    <w:rsid w:val="00276C92"/>
    <w:rsid w:val="00277000"/>
    <w:rsid w:val="00277245"/>
    <w:rsid w:val="002778E3"/>
    <w:rsid w:val="00277B8F"/>
    <w:rsid w:val="0028008A"/>
    <w:rsid w:val="00280748"/>
    <w:rsid w:val="002809D9"/>
    <w:rsid w:val="00280D63"/>
    <w:rsid w:val="002815C6"/>
    <w:rsid w:val="00281AEA"/>
    <w:rsid w:val="0028237D"/>
    <w:rsid w:val="00282491"/>
    <w:rsid w:val="00282714"/>
    <w:rsid w:val="00283845"/>
    <w:rsid w:val="00283ABF"/>
    <w:rsid w:val="00283D5F"/>
    <w:rsid w:val="00284123"/>
    <w:rsid w:val="00284D20"/>
    <w:rsid w:val="002850AE"/>
    <w:rsid w:val="002853C9"/>
    <w:rsid w:val="00285672"/>
    <w:rsid w:val="002857DB"/>
    <w:rsid w:val="002859EA"/>
    <w:rsid w:val="002861C2"/>
    <w:rsid w:val="002870D8"/>
    <w:rsid w:val="00287326"/>
    <w:rsid w:val="00287939"/>
    <w:rsid w:val="0029020E"/>
    <w:rsid w:val="00290559"/>
    <w:rsid w:val="002906D2"/>
    <w:rsid w:val="00290D69"/>
    <w:rsid w:val="00290FB4"/>
    <w:rsid w:val="0029109B"/>
    <w:rsid w:val="002911EA"/>
    <w:rsid w:val="002912C4"/>
    <w:rsid w:val="002913D4"/>
    <w:rsid w:val="00291B72"/>
    <w:rsid w:val="00291F86"/>
    <w:rsid w:val="002924E0"/>
    <w:rsid w:val="00293386"/>
    <w:rsid w:val="002935AE"/>
    <w:rsid w:val="00293D2B"/>
    <w:rsid w:val="00293E46"/>
    <w:rsid w:val="00293F2B"/>
    <w:rsid w:val="0029407C"/>
    <w:rsid w:val="002942A0"/>
    <w:rsid w:val="0029492D"/>
    <w:rsid w:val="00294C2F"/>
    <w:rsid w:val="002952B4"/>
    <w:rsid w:val="002956E9"/>
    <w:rsid w:val="00295D1D"/>
    <w:rsid w:val="002963E0"/>
    <w:rsid w:val="00296C2E"/>
    <w:rsid w:val="00296EF2"/>
    <w:rsid w:val="0029700C"/>
    <w:rsid w:val="0029709B"/>
    <w:rsid w:val="002978AF"/>
    <w:rsid w:val="00297B6B"/>
    <w:rsid w:val="002A19B1"/>
    <w:rsid w:val="002A1D25"/>
    <w:rsid w:val="002A2033"/>
    <w:rsid w:val="002A2D78"/>
    <w:rsid w:val="002A3F84"/>
    <w:rsid w:val="002A401E"/>
    <w:rsid w:val="002A4918"/>
    <w:rsid w:val="002A4CC0"/>
    <w:rsid w:val="002A4CF2"/>
    <w:rsid w:val="002A54DA"/>
    <w:rsid w:val="002A5720"/>
    <w:rsid w:val="002A5F64"/>
    <w:rsid w:val="002A6271"/>
    <w:rsid w:val="002A6E4F"/>
    <w:rsid w:val="002A7075"/>
    <w:rsid w:val="002A7C08"/>
    <w:rsid w:val="002B03B7"/>
    <w:rsid w:val="002B0C08"/>
    <w:rsid w:val="002B0CF9"/>
    <w:rsid w:val="002B10E4"/>
    <w:rsid w:val="002B17D9"/>
    <w:rsid w:val="002B1FC9"/>
    <w:rsid w:val="002B2179"/>
    <w:rsid w:val="002B274B"/>
    <w:rsid w:val="002B330D"/>
    <w:rsid w:val="002B3F5B"/>
    <w:rsid w:val="002B467D"/>
    <w:rsid w:val="002B50F9"/>
    <w:rsid w:val="002B68F4"/>
    <w:rsid w:val="002B695D"/>
    <w:rsid w:val="002B746F"/>
    <w:rsid w:val="002B780A"/>
    <w:rsid w:val="002B7B82"/>
    <w:rsid w:val="002B7FF2"/>
    <w:rsid w:val="002C1E74"/>
    <w:rsid w:val="002C21DC"/>
    <w:rsid w:val="002C225A"/>
    <w:rsid w:val="002C22FF"/>
    <w:rsid w:val="002C3E0D"/>
    <w:rsid w:val="002C3E2C"/>
    <w:rsid w:val="002C4049"/>
    <w:rsid w:val="002C41F0"/>
    <w:rsid w:val="002C42D7"/>
    <w:rsid w:val="002C47A9"/>
    <w:rsid w:val="002C4828"/>
    <w:rsid w:val="002C48B0"/>
    <w:rsid w:val="002C4F7E"/>
    <w:rsid w:val="002C5085"/>
    <w:rsid w:val="002C51FD"/>
    <w:rsid w:val="002C6726"/>
    <w:rsid w:val="002C6EC0"/>
    <w:rsid w:val="002C7A6C"/>
    <w:rsid w:val="002C7B25"/>
    <w:rsid w:val="002D002D"/>
    <w:rsid w:val="002D0037"/>
    <w:rsid w:val="002D0653"/>
    <w:rsid w:val="002D1109"/>
    <w:rsid w:val="002D1156"/>
    <w:rsid w:val="002D1183"/>
    <w:rsid w:val="002D1BD6"/>
    <w:rsid w:val="002D2248"/>
    <w:rsid w:val="002D2A18"/>
    <w:rsid w:val="002D2A1E"/>
    <w:rsid w:val="002D2F27"/>
    <w:rsid w:val="002D33CD"/>
    <w:rsid w:val="002D3416"/>
    <w:rsid w:val="002D45B4"/>
    <w:rsid w:val="002D5539"/>
    <w:rsid w:val="002D5C6C"/>
    <w:rsid w:val="002D6A47"/>
    <w:rsid w:val="002E0CAE"/>
    <w:rsid w:val="002E0FDE"/>
    <w:rsid w:val="002E1031"/>
    <w:rsid w:val="002E1034"/>
    <w:rsid w:val="002E1655"/>
    <w:rsid w:val="002E1B19"/>
    <w:rsid w:val="002E24BC"/>
    <w:rsid w:val="002E2A42"/>
    <w:rsid w:val="002E4419"/>
    <w:rsid w:val="002E458B"/>
    <w:rsid w:val="002E4A0F"/>
    <w:rsid w:val="002E506C"/>
    <w:rsid w:val="002E5313"/>
    <w:rsid w:val="002E5518"/>
    <w:rsid w:val="002E5BE4"/>
    <w:rsid w:val="002E5DA3"/>
    <w:rsid w:val="002E6539"/>
    <w:rsid w:val="002E6541"/>
    <w:rsid w:val="002E7D88"/>
    <w:rsid w:val="002F0F06"/>
    <w:rsid w:val="002F1535"/>
    <w:rsid w:val="002F23EB"/>
    <w:rsid w:val="002F296E"/>
    <w:rsid w:val="002F2B63"/>
    <w:rsid w:val="002F2BE3"/>
    <w:rsid w:val="002F2C85"/>
    <w:rsid w:val="002F3274"/>
    <w:rsid w:val="002F3CA2"/>
    <w:rsid w:val="002F4589"/>
    <w:rsid w:val="002F468B"/>
    <w:rsid w:val="002F4AED"/>
    <w:rsid w:val="002F51B2"/>
    <w:rsid w:val="002F571C"/>
    <w:rsid w:val="002F6DD7"/>
    <w:rsid w:val="002F73E3"/>
    <w:rsid w:val="002F7634"/>
    <w:rsid w:val="0030046E"/>
    <w:rsid w:val="0030122D"/>
    <w:rsid w:val="0030131D"/>
    <w:rsid w:val="003018EA"/>
    <w:rsid w:val="00301E45"/>
    <w:rsid w:val="00301F6D"/>
    <w:rsid w:val="00302AED"/>
    <w:rsid w:val="00302BB8"/>
    <w:rsid w:val="00303D9A"/>
    <w:rsid w:val="003044ED"/>
    <w:rsid w:val="00304574"/>
    <w:rsid w:val="003047A4"/>
    <w:rsid w:val="00304A1C"/>
    <w:rsid w:val="00304EB1"/>
    <w:rsid w:val="00305B61"/>
    <w:rsid w:val="00305CEF"/>
    <w:rsid w:val="00305E8D"/>
    <w:rsid w:val="003066FD"/>
    <w:rsid w:val="0030724D"/>
    <w:rsid w:val="00307CD1"/>
    <w:rsid w:val="00310099"/>
    <w:rsid w:val="00310194"/>
    <w:rsid w:val="00310B50"/>
    <w:rsid w:val="00310CCC"/>
    <w:rsid w:val="00311542"/>
    <w:rsid w:val="00311A66"/>
    <w:rsid w:val="00312153"/>
    <w:rsid w:val="00313389"/>
    <w:rsid w:val="003140C8"/>
    <w:rsid w:val="0031456E"/>
    <w:rsid w:val="00314938"/>
    <w:rsid w:val="00314E86"/>
    <w:rsid w:val="00315531"/>
    <w:rsid w:val="003156AF"/>
    <w:rsid w:val="003156B2"/>
    <w:rsid w:val="0031589E"/>
    <w:rsid w:val="00315C27"/>
    <w:rsid w:val="00315E94"/>
    <w:rsid w:val="00316CBB"/>
    <w:rsid w:val="00316CCE"/>
    <w:rsid w:val="00316EAB"/>
    <w:rsid w:val="00317D4A"/>
    <w:rsid w:val="00320855"/>
    <w:rsid w:val="00320B37"/>
    <w:rsid w:val="003215CA"/>
    <w:rsid w:val="00321984"/>
    <w:rsid w:val="00321FA4"/>
    <w:rsid w:val="003226DA"/>
    <w:rsid w:val="00322898"/>
    <w:rsid w:val="00322D67"/>
    <w:rsid w:val="00322EDB"/>
    <w:rsid w:val="003230E2"/>
    <w:rsid w:val="00324B68"/>
    <w:rsid w:val="00325767"/>
    <w:rsid w:val="003258F6"/>
    <w:rsid w:val="0032675C"/>
    <w:rsid w:val="00326B80"/>
    <w:rsid w:val="00326C54"/>
    <w:rsid w:val="00326E16"/>
    <w:rsid w:val="00326F56"/>
    <w:rsid w:val="00327017"/>
    <w:rsid w:val="003273F8"/>
    <w:rsid w:val="00327850"/>
    <w:rsid w:val="00330AAA"/>
    <w:rsid w:val="00331C58"/>
    <w:rsid w:val="00331CC9"/>
    <w:rsid w:val="00331E27"/>
    <w:rsid w:val="00331EA6"/>
    <w:rsid w:val="00332525"/>
    <w:rsid w:val="0033260E"/>
    <w:rsid w:val="003327A4"/>
    <w:rsid w:val="00332B67"/>
    <w:rsid w:val="00332DC7"/>
    <w:rsid w:val="0033308C"/>
    <w:rsid w:val="003337EB"/>
    <w:rsid w:val="00333CF7"/>
    <w:rsid w:val="00333F47"/>
    <w:rsid w:val="00334B5C"/>
    <w:rsid w:val="00335183"/>
    <w:rsid w:val="003353CB"/>
    <w:rsid w:val="003358CD"/>
    <w:rsid w:val="00335DB7"/>
    <w:rsid w:val="003367F1"/>
    <w:rsid w:val="00336FC3"/>
    <w:rsid w:val="0033718E"/>
    <w:rsid w:val="003373AD"/>
    <w:rsid w:val="00337401"/>
    <w:rsid w:val="00337558"/>
    <w:rsid w:val="00337AD2"/>
    <w:rsid w:val="00341362"/>
    <w:rsid w:val="003415ED"/>
    <w:rsid w:val="003417FF"/>
    <w:rsid w:val="00341994"/>
    <w:rsid w:val="00341A91"/>
    <w:rsid w:val="00341D41"/>
    <w:rsid w:val="00341FA5"/>
    <w:rsid w:val="00342711"/>
    <w:rsid w:val="00342D25"/>
    <w:rsid w:val="00342E9C"/>
    <w:rsid w:val="003431AB"/>
    <w:rsid w:val="00343627"/>
    <w:rsid w:val="00343CAF"/>
    <w:rsid w:val="0034427E"/>
    <w:rsid w:val="00344715"/>
    <w:rsid w:val="00344950"/>
    <w:rsid w:val="00345E6B"/>
    <w:rsid w:val="00345ED1"/>
    <w:rsid w:val="00346407"/>
    <w:rsid w:val="00346A9E"/>
    <w:rsid w:val="00346B3A"/>
    <w:rsid w:val="00346F07"/>
    <w:rsid w:val="00347762"/>
    <w:rsid w:val="00347F3D"/>
    <w:rsid w:val="003503C2"/>
    <w:rsid w:val="00350508"/>
    <w:rsid w:val="00350C04"/>
    <w:rsid w:val="00351073"/>
    <w:rsid w:val="003515D5"/>
    <w:rsid w:val="00351CE2"/>
    <w:rsid w:val="003525F2"/>
    <w:rsid w:val="0035288A"/>
    <w:rsid w:val="0035299D"/>
    <w:rsid w:val="00352E5C"/>
    <w:rsid w:val="0035352A"/>
    <w:rsid w:val="00353858"/>
    <w:rsid w:val="00353D39"/>
    <w:rsid w:val="00353DC3"/>
    <w:rsid w:val="00353DC6"/>
    <w:rsid w:val="00353E3C"/>
    <w:rsid w:val="00354B07"/>
    <w:rsid w:val="00354FF3"/>
    <w:rsid w:val="00355485"/>
    <w:rsid w:val="0035595D"/>
    <w:rsid w:val="0035726A"/>
    <w:rsid w:val="003574C6"/>
    <w:rsid w:val="00357EA6"/>
    <w:rsid w:val="00357F8F"/>
    <w:rsid w:val="00360261"/>
    <w:rsid w:val="00361131"/>
    <w:rsid w:val="00361EB9"/>
    <w:rsid w:val="003622AA"/>
    <w:rsid w:val="003625BE"/>
    <w:rsid w:val="00362810"/>
    <w:rsid w:val="00362D0F"/>
    <w:rsid w:val="00362DCC"/>
    <w:rsid w:val="00362FE9"/>
    <w:rsid w:val="0036305A"/>
    <w:rsid w:val="00363535"/>
    <w:rsid w:val="00363782"/>
    <w:rsid w:val="00363A18"/>
    <w:rsid w:val="00363BA8"/>
    <w:rsid w:val="00363BF9"/>
    <w:rsid w:val="00363DDC"/>
    <w:rsid w:val="0036430F"/>
    <w:rsid w:val="00364742"/>
    <w:rsid w:val="003656EE"/>
    <w:rsid w:val="00366A30"/>
    <w:rsid w:val="0036708D"/>
    <w:rsid w:val="00367CF8"/>
    <w:rsid w:val="003706B4"/>
    <w:rsid w:val="003718B5"/>
    <w:rsid w:val="00371FB2"/>
    <w:rsid w:val="00372F95"/>
    <w:rsid w:val="0037531D"/>
    <w:rsid w:val="00375752"/>
    <w:rsid w:val="00375831"/>
    <w:rsid w:val="003759D9"/>
    <w:rsid w:val="00375D0A"/>
    <w:rsid w:val="0037678B"/>
    <w:rsid w:val="003769FC"/>
    <w:rsid w:val="00376B23"/>
    <w:rsid w:val="00377005"/>
    <w:rsid w:val="003771CA"/>
    <w:rsid w:val="00377359"/>
    <w:rsid w:val="003774FE"/>
    <w:rsid w:val="00377505"/>
    <w:rsid w:val="00377E06"/>
    <w:rsid w:val="00380588"/>
    <w:rsid w:val="003808B8"/>
    <w:rsid w:val="00381080"/>
    <w:rsid w:val="003828BF"/>
    <w:rsid w:val="003840A6"/>
    <w:rsid w:val="003854F2"/>
    <w:rsid w:val="0038588E"/>
    <w:rsid w:val="00386B15"/>
    <w:rsid w:val="0038785C"/>
    <w:rsid w:val="00387F24"/>
    <w:rsid w:val="00390093"/>
    <w:rsid w:val="003901FD"/>
    <w:rsid w:val="00391474"/>
    <w:rsid w:val="00391928"/>
    <w:rsid w:val="00391C0B"/>
    <w:rsid w:val="00391D98"/>
    <w:rsid w:val="00392B54"/>
    <w:rsid w:val="00392F91"/>
    <w:rsid w:val="00393756"/>
    <w:rsid w:val="00393A8E"/>
    <w:rsid w:val="003949A9"/>
    <w:rsid w:val="00394DC3"/>
    <w:rsid w:val="00395A64"/>
    <w:rsid w:val="00395BD3"/>
    <w:rsid w:val="0039638D"/>
    <w:rsid w:val="0039777F"/>
    <w:rsid w:val="003A0126"/>
    <w:rsid w:val="003A0A69"/>
    <w:rsid w:val="003A0CD9"/>
    <w:rsid w:val="003A13AA"/>
    <w:rsid w:val="003A1758"/>
    <w:rsid w:val="003A1B83"/>
    <w:rsid w:val="003A238B"/>
    <w:rsid w:val="003A2719"/>
    <w:rsid w:val="003A322E"/>
    <w:rsid w:val="003A41AC"/>
    <w:rsid w:val="003A4F9E"/>
    <w:rsid w:val="003A5679"/>
    <w:rsid w:val="003A58F0"/>
    <w:rsid w:val="003A5F08"/>
    <w:rsid w:val="003A65B0"/>
    <w:rsid w:val="003A717F"/>
    <w:rsid w:val="003A794F"/>
    <w:rsid w:val="003A79A5"/>
    <w:rsid w:val="003A7A36"/>
    <w:rsid w:val="003A7CBB"/>
    <w:rsid w:val="003B02D6"/>
    <w:rsid w:val="003B0E73"/>
    <w:rsid w:val="003B1004"/>
    <w:rsid w:val="003B17FC"/>
    <w:rsid w:val="003B1CAD"/>
    <w:rsid w:val="003B2432"/>
    <w:rsid w:val="003B2BDD"/>
    <w:rsid w:val="003B350F"/>
    <w:rsid w:val="003B3555"/>
    <w:rsid w:val="003B359A"/>
    <w:rsid w:val="003B3B42"/>
    <w:rsid w:val="003B439F"/>
    <w:rsid w:val="003B50E8"/>
    <w:rsid w:val="003B5449"/>
    <w:rsid w:val="003B5816"/>
    <w:rsid w:val="003B58B1"/>
    <w:rsid w:val="003B5EF6"/>
    <w:rsid w:val="003B6440"/>
    <w:rsid w:val="003B6901"/>
    <w:rsid w:val="003B6F6E"/>
    <w:rsid w:val="003B72E4"/>
    <w:rsid w:val="003C0CD6"/>
    <w:rsid w:val="003C1AB5"/>
    <w:rsid w:val="003C1C0E"/>
    <w:rsid w:val="003C1FEB"/>
    <w:rsid w:val="003C2825"/>
    <w:rsid w:val="003C3544"/>
    <w:rsid w:val="003C36D5"/>
    <w:rsid w:val="003C3EE7"/>
    <w:rsid w:val="003C4D10"/>
    <w:rsid w:val="003C4F7F"/>
    <w:rsid w:val="003C52A0"/>
    <w:rsid w:val="003C5A57"/>
    <w:rsid w:val="003C5F61"/>
    <w:rsid w:val="003C6373"/>
    <w:rsid w:val="003C6671"/>
    <w:rsid w:val="003C6A78"/>
    <w:rsid w:val="003C6CFA"/>
    <w:rsid w:val="003C7816"/>
    <w:rsid w:val="003C7F0C"/>
    <w:rsid w:val="003D01A4"/>
    <w:rsid w:val="003D0239"/>
    <w:rsid w:val="003D0383"/>
    <w:rsid w:val="003D2A41"/>
    <w:rsid w:val="003D2F8D"/>
    <w:rsid w:val="003D3371"/>
    <w:rsid w:val="003D364A"/>
    <w:rsid w:val="003D36EF"/>
    <w:rsid w:val="003D3789"/>
    <w:rsid w:val="003D3C6A"/>
    <w:rsid w:val="003D3CB5"/>
    <w:rsid w:val="003D43B8"/>
    <w:rsid w:val="003D45D4"/>
    <w:rsid w:val="003D47CA"/>
    <w:rsid w:val="003D4CE8"/>
    <w:rsid w:val="003D4D6B"/>
    <w:rsid w:val="003D517E"/>
    <w:rsid w:val="003D5228"/>
    <w:rsid w:val="003E0A38"/>
    <w:rsid w:val="003E0D0C"/>
    <w:rsid w:val="003E0E95"/>
    <w:rsid w:val="003E14B2"/>
    <w:rsid w:val="003E23B8"/>
    <w:rsid w:val="003E2554"/>
    <w:rsid w:val="003E31F9"/>
    <w:rsid w:val="003E3D84"/>
    <w:rsid w:val="003E3EA9"/>
    <w:rsid w:val="003E3F5F"/>
    <w:rsid w:val="003E415C"/>
    <w:rsid w:val="003E5247"/>
    <w:rsid w:val="003E52E8"/>
    <w:rsid w:val="003E6D11"/>
    <w:rsid w:val="003E73D3"/>
    <w:rsid w:val="003E73E2"/>
    <w:rsid w:val="003E7408"/>
    <w:rsid w:val="003E75FF"/>
    <w:rsid w:val="003E7E7A"/>
    <w:rsid w:val="003F0927"/>
    <w:rsid w:val="003F1060"/>
    <w:rsid w:val="003F2600"/>
    <w:rsid w:val="003F2A62"/>
    <w:rsid w:val="003F2B8E"/>
    <w:rsid w:val="003F3391"/>
    <w:rsid w:val="003F3CCB"/>
    <w:rsid w:val="003F4DDD"/>
    <w:rsid w:val="003F6C2C"/>
    <w:rsid w:val="003F789D"/>
    <w:rsid w:val="003F7AA4"/>
    <w:rsid w:val="003F7B78"/>
    <w:rsid w:val="003F7C5E"/>
    <w:rsid w:val="004005FD"/>
    <w:rsid w:val="00400971"/>
    <w:rsid w:val="00400C73"/>
    <w:rsid w:val="00401787"/>
    <w:rsid w:val="00401CFC"/>
    <w:rsid w:val="00401DC7"/>
    <w:rsid w:val="00402141"/>
    <w:rsid w:val="00402220"/>
    <w:rsid w:val="0040280C"/>
    <w:rsid w:val="00403976"/>
    <w:rsid w:val="00404246"/>
    <w:rsid w:val="0040426A"/>
    <w:rsid w:val="00405D58"/>
    <w:rsid w:val="00406605"/>
    <w:rsid w:val="004066C5"/>
    <w:rsid w:val="00407948"/>
    <w:rsid w:val="004100EC"/>
    <w:rsid w:val="004106A8"/>
    <w:rsid w:val="0041099F"/>
    <w:rsid w:val="00410CC3"/>
    <w:rsid w:val="00411289"/>
    <w:rsid w:val="0041161F"/>
    <w:rsid w:val="00411A5B"/>
    <w:rsid w:val="00411FF5"/>
    <w:rsid w:val="0041224C"/>
    <w:rsid w:val="00412873"/>
    <w:rsid w:val="00412D08"/>
    <w:rsid w:val="00412EFA"/>
    <w:rsid w:val="004136FB"/>
    <w:rsid w:val="00413936"/>
    <w:rsid w:val="00413DC2"/>
    <w:rsid w:val="00413EDA"/>
    <w:rsid w:val="004140BD"/>
    <w:rsid w:val="00415034"/>
    <w:rsid w:val="00415710"/>
    <w:rsid w:val="004159CD"/>
    <w:rsid w:val="00415FEA"/>
    <w:rsid w:val="00416F9E"/>
    <w:rsid w:val="004172EA"/>
    <w:rsid w:val="0042004E"/>
    <w:rsid w:val="004203A2"/>
    <w:rsid w:val="00420C65"/>
    <w:rsid w:val="00420DCD"/>
    <w:rsid w:val="004212DD"/>
    <w:rsid w:val="00421956"/>
    <w:rsid w:val="00421C57"/>
    <w:rsid w:val="004221CC"/>
    <w:rsid w:val="00422899"/>
    <w:rsid w:val="00422B52"/>
    <w:rsid w:val="00423462"/>
    <w:rsid w:val="004240D1"/>
    <w:rsid w:val="00424518"/>
    <w:rsid w:val="00424BB8"/>
    <w:rsid w:val="0042532C"/>
    <w:rsid w:val="004259BD"/>
    <w:rsid w:val="00425FD4"/>
    <w:rsid w:val="00425FD5"/>
    <w:rsid w:val="00427471"/>
    <w:rsid w:val="00430291"/>
    <w:rsid w:val="0043042B"/>
    <w:rsid w:val="00430E5E"/>
    <w:rsid w:val="00431231"/>
    <w:rsid w:val="004314E8"/>
    <w:rsid w:val="0043196A"/>
    <w:rsid w:val="0043227C"/>
    <w:rsid w:val="00432B37"/>
    <w:rsid w:val="004339F1"/>
    <w:rsid w:val="00433E78"/>
    <w:rsid w:val="004343EF"/>
    <w:rsid w:val="00434DC6"/>
    <w:rsid w:val="00434E13"/>
    <w:rsid w:val="00435DFA"/>
    <w:rsid w:val="00436AA9"/>
    <w:rsid w:val="00436B15"/>
    <w:rsid w:val="00436B27"/>
    <w:rsid w:val="00436ECF"/>
    <w:rsid w:val="0043785D"/>
    <w:rsid w:val="00437C00"/>
    <w:rsid w:val="0044155D"/>
    <w:rsid w:val="0044207C"/>
    <w:rsid w:val="004420CB"/>
    <w:rsid w:val="00442373"/>
    <w:rsid w:val="004425BF"/>
    <w:rsid w:val="00442600"/>
    <w:rsid w:val="00442BC6"/>
    <w:rsid w:val="00443C1A"/>
    <w:rsid w:val="00443C1E"/>
    <w:rsid w:val="00443D97"/>
    <w:rsid w:val="00443DC6"/>
    <w:rsid w:val="00443F6E"/>
    <w:rsid w:val="00444DCE"/>
    <w:rsid w:val="0044544A"/>
    <w:rsid w:val="00446E28"/>
    <w:rsid w:val="004471D6"/>
    <w:rsid w:val="0044742E"/>
    <w:rsid w:val="00447532"/>
    <w:rsid w:val="004475C6"/>
    <w:rsid w:val="00447708"/>
    <w:rsid w:val="00447846"/>
    <w:rsid w:val="004479D4"/>
    <w:rsid w:val="004479F6"/>
    <w:rsid w:val="00450244"/>
    <w:rsid w:val="00450756"/>
    <w:rsid w:val="004511BF"/>
    <w:rsid w:val="004515E1"/>
    <w:rsid w:val="00451651"/>
    <w:rsid w:val="004516BA"/>
    <w:rsid w:val="00451977"/>
    <w:rsid w:val="00452567"/>
    <w:rsid w:val="00452AB8"/>
    <w:rsid w:val="004530E2"/>
    <w:rsid w:val="004538FC"/>
    <w:rsid w:val="00453919"/>
    <w:rsid w:val="004541A1"/>
    <w:rsid w:val="004543FC"/>
    <w:rsid w:val="0045460B"/>
    <w:rsid w:val="0045467D"/>
    <w:rsid w:val="00454949"/>
    <w:rsid w:val="00454C45"/>
    <w:rsid w:val="004554E4"/>
    <w:rsid w:val="00457219"/>
    <w:rsid w:val="0045779F"/>
    <w:rsid w:val="0045793F"/>
    <w:rsid w:val="00457C6C"/>
    <w:rsid w:val="00457EF7"/>
    <w:rsid w:val="0046025B"/>
    <w:rsid w:val="004602AB"/>
    <w:rsid w:val="00460A7A"/>
    <w:rsid w:val="00460EAA"/>
    <w:rsid w:val="00462162"/>
    <w:rsid w:val="004624DE"/>
    <w:rsid w:val="00462E97"/>
    <w:rsid w:val="004630CA"/>
    <w:rsid w:val="00463658"/>
    <w:rsid w:val="004636EB"/>
    <w:rsid w:val="004642E7"/>
    <w:rsid w:val="00464716"/>
    <w:rsid w:val="00464C17"/>
    <w:rsid w:val="00465220"/>
    <w:rsid w:val="004654AA"/>
    <w:rsid w:val="00465A94"/>
    <w:rsid w:val="00466EEC"/>
    <w:rsid w:val="004678C4"/>
    <w:rsid w:val="00467B0A"/>
    <w:rsid w:val="00467C77"/>
    <w:rsid w:val="00470806"/>
    <w:rsid w:val="00470908"/>
    <w:rsid w:val="00471035"/>
    <w:rsid w:val="004710C9"/>
    <w:rsid w:val="00471644"/>
    <w:rsid w:val="00471D30"/>
    <w:rsid w:val="004721F8"/>
    <w:rsid w:val="004722E6"/>
    <w:rsid w:val="004722FC"/>
    <w:rsid w:val="00472805"/>
    <w:rsid w:val="0047284E"/>
    <w:rsid w:val="00473FBF"/>
    <w:rsid w:val="00474BA0"/>
    <w:rsid w:val="00474E6C"/>
    <w:rsid w:val="00475025"/>
    <w:rsid w:val="00475F12"/>
    <w:rsid w:val="004761C7"/>
    <w:rsid w:val="004764E2"/>
    <w:rsid w:val="0047698A"/>
    <w:rsid w:val="00476C57"/>
    <w:rsid w:val="00476F6F"/>
    <w:rsid w:val="004773DD"/>
    <w:rsid w:val="004776FC"/>
    <w:rsid w:val="00477D98"/>
    <w:rsid w:val="00480F52"/>
    <w:rsid w:val="0048169C"/>
    <w:rsid w:val="004817BF"/>
    <w:rsid w:val="00481A79"/>
    <w:rsid w:val="00482604"/>
    <w:rsid w:val="00482828"/>
    <w:rsid w:val="00483117"/>
    <w:rsid w:val="00483895"/>
    <w:rsid w:val="004839BD"/>
    <w:rsid w:val="00483C34"/>
    <w:rsid w:val="00484650"/>
    <w:rsid w:val="004847FB"/>
    <w:rsid w:val="00484B78"/>
    <w:rsid w:val="00485443"/>
    <w:rsid w:val="00485E79"/>
    <w:rsid w:val="00486783"/>
    <w:rsid w:val="0048678E"/>
    <w:rsid w:val="00487029"/>
    <w:rsid w:val="00487162"/>
    <w:rsid w:val="00491375"/>
    <w:rsid w:val="004916C7"/>
    <w:rsid w:val="00491BFA"/>
    <w:rsid w:val="00492877"/>
    <w:rsid w:val="00493504"/>
    <w:rsid w:val="00493865"/>
    <w:rsid w:val="00493D57"/>
    <w:rsid w:val="0049483D"/>
    <w:rsid w:val="004949E3"/>
    <w:rsid w:val="00495265"/>
    <w:rsid w:val="0049606E"/>
    <w:rsid w:val="00496282"/>
    <w:rsid w:val="0049685A"/>
    <w:rsid w:val="0049791A"/>
    <w:rsid w:val="004A0149"/>
    <w:rsid w:val="004A0181"/>
    <w:rsid w:val="004A1006"/>
    <w:rsid w:val="004A1430"/>
    <w:rsid w:val="004A16DB"/>
    <w:rsid w:val="004A1C2F"/>
    <w:rsid w:val="004A25BA"/>
    <w:rsid w:val="004A279C"/>
    <w:rsid w:val="004A2A4A"/>
    <w:rsid w:val="004A4E87"/>
    <w:rsid w:val="004A4E96"/>
    <w:rsid w:val="004A5125"/>
    <w:rsid w:val="004A5882"/>
    <w:rsid w:val="004A5E97"/>
    <w:rsid w:val="004A6054"/>
    <w:rsid w:val="004A6486"/>
    <w:rsid w:val="004A6AFE"/>
    <w:rsid w:val="004A798E"/>
    <w:rsid w:val="004A7F2F"/>
    <w:rsid w:val="004B055E"/>
    <w:rsid w:val="004B0A42"/>
    <w:rsid w:val="004B1562"/>
    <w:rsid w:val="004B1840"/>
    <w:rsid w:val="004B284A"/>
    <w:rsid w:val="004B32FC"/>
    <w:rsid w:val="004B497E"/>
    <w:rsid w:val="004B4ACF"/>
    <w:rsid w:val="004B4ADB"/>
    <w:rsid w:val="004B4C5E"/>
    <w:rsid w:val="004B5B3D"/>
    <w:rsid w:val="004B6458"/>
    <w:rsid w:val="004B6C22"/>
    <w:rsid w:val="004B7478"/>
    <w:rsid w:val="004B75B5"/>
    <w:rsid w:val="004B773F"/>
    <w:rsid w:val="004B7BCE"/>
    <w:rsid w:val="004B7CB6"/>
    <w:rsid w:val="004B7D43"/>
    <w:rsid w:val="004C0DBC"/>
    <w:rsid w:val="004C22F9"/>
    <w:rsid w:val="004C3E7B"/>
    <w:rsid w:val="004C493E"/>
    <w:rsid w:val="004C4DF4"/>
    <w:rsid w:val="004C5CFC"/>
    <w:rsid w:val="004C6188"/>
    <w:rsid w:val="004C6EAC"/>
    <w:rsid w:val="004C73F9"/>
    <w:rsid w:val="004C7C9A"/>
    <w:rsid w:val="004C7E0B"/>
    <w:rsid w:val="004D048D"/>
    <w:rsid w:val="004D0896"/>
    <w:rsid w:val="004D16A3"/>
    <w:rsid w:val="004D1BC2"/>
    <w:rsid w:val="004D23AB"/>
    <w:rsid w:val="004D247C"/>
    <w:rsid w:val="004D25F6"/>
    <w:rsid w:val="004D3433"/>
    <w:rsid w:val="004D3537"/>
    <w:rsid w:val="004D397B"/>
    <w:rsid w:val="004D3B73"/>
    <w:rsid w:val="004D3BE8"/>
    <w:rsid w:val="004D3C28"/>
    <w:rsid w:val="004D42E2"/>
    <w:rsid w:val="004D55A7"/>
    <w:rsid w:val="004D5BE7"/>
    <w:rsid w:val="004D622A"/>
    <w:rsid w:val="004E07EA"/>
    <w:rsid w:val="004E0BED"/>
    <w:rsid w:val="004E1059"/>
    <w:rsid w:val="004E1A2B"/>
    <w:rsid w:val="004E2425"/>
    <w:rsid w:val="004E2FF7"/>
    <w:rsid w:val="004E3217"/>
    <w:rsid w:val="004E4817"/>
    <w:rsid w:val="004E4D75"/>
    <w:rsid w:val="004E5B33"/>
    <w:rsid w:val="004E6869"/>
    <w:rsid w:val="004E6A73"/>
    <w:rsid w:val="004E6EC8"/>
    <w:rsid w:val="004E7A85"/>
    <w:rsid w:val="004E7FB6"/>
    <w:rsid w:val="004F00B8"/>
    <w:rsid w:val="004F077C"/>
    <w:rsid w:val="004F0782"/>
    <w:rsid w:val="004F0BCA"/>
    <w:rsid w:val="004F184B"/>
    <w:rsid w:val="004F25D6"/>
    <w:rsid w:val="004F277E"/>
    <w:rsid w:val="004F2977"/>
    <w:rsid w:val="004F2AE8"/>
    <w:rsid w:val="004F30AA"/>
    <w:rsid w:val="004F538B"/>
    <w:rsid w:val="004F552C"/>
    <w:rsid w:val="004F5A29"/>
    <w:rsid w:val="004F5CA6"/>
    <w:rsid w:val="004F69F5"/>
    <w:rsid w:val="004F6B9B"/>
    <w:rsid w:val="004F6D30"/>
    <w:rsid w:val="004F75BF"/>
    <w:rsid w:val="004F7F42"/>
    <w:rsid w:val="005003F9"/>
    <w:rsid w:val="00500BF4"/>
    <w:rsid w:val="00501258"/>
    <w:rsid w:val="00501495"/>
    <w:rsid w:val="00501B03"/>
    <w:rsid w:val="005031FE"/>
    <w:rsid w:val="00503630"/>
    <w:rsid w:val="005042A4"/>
    <w:rsid w:val="00504B41"/>
    <w:rsid w:val="00504E87"/>
    <w:rsid w:val="005050C2"/>
    <w:rsid w:val="005053C1"/>
    <w:rsid w:val="00505E16"/>
    <w:rsid w:val="00506905"/>
    <w:rsid w:val="00506C7E"/>
    <w:rsid w:val="0051067A"/>
    <w:rsid w:val="00510DE9"/>
    <w:rsid w:val="00511C59"/>
    <w:rsid w:val="00512448"/>
    <w:rsid w:val="00512489"/>
    <w:rsid w:val="00512DA7"/>
    <w:rsid w:val="00512EFE"/>
    <w:rsid w:val="00513FA4"/>
    <w:rsid w:val="005144A9"/>
    <w:rsid w:val="005148CD"/>
    <w:rsid w:val="00514F74"/>
    <w:rsid w:val="00515222"/>
    <w:rsid w:val="005165F1"/>
    <w:rsid w:val="005167C6"/>
    <w:rsid w:val="005170FA"/>
    <w:rsid w:val="005175D7"/>
    <w:rsid w:val="0052009F"/>
    <w:rsid w:val="005202DD"/>
    <w:rsid w:val="00520E95"/>
    <w:rsid w:val="00521328"/>
    <w:rsid w:val="0052162E"/>
    <w:rsid w:val="005221C3"/>
    <w:rsid w:val="00522C2A"/>
    <w:rsid w:val="00522D51"/>
    <w:rsid w:val="0052461B"/>
    <w:rsid w:val="005259BA"/>
    <w:rsid w:val="00525DD3"/>
    <w:rsid w:val="005269F4"/>
    <w:rsid w:val="005270FB"/>
    <w:rsid w:val="00527513"/>
    <w:rsid w:val="0052751D"/>
    <w:rsid w:val="00527C74"/>
    <w:rsid w:val="00530471"/>
    <w:rsid w:val="00530E83"/>
    <w:rsid w:val="005312A5"/>
    <w:rsid w:val="00531C5B"/>
    <w:rsid w:val="00531E32"/>
    <w:rsid w:val="00532016"/>
    <w:rsid w:val="005321A8"/>
    <w:rsid w:val="00532528"/>
    <w:rsid w:val="0053333C"/>
    <w:rsid w:val="00533704"/>
    <w:rsid w:val="005345D9"/>
    <w:rsid w:val="005350DA"/>
    <w:rsid w:val="0053533D"/>
    <w:rsid w:val="00536335"/>
    <w:rsid w:val="005368A7"/>
    <w:rsid w:val="005369C3"/>
    <w:rsid w:val="00536C85"/>
    <w:rsid w:val="00536F8B"/>
    <w:rsid w:val="00536FAF"/>
    <w:rsid w:val="005375A0"/>
    <w:rsid w:val="005375FA"/>
    <w:rsid w:val="00540638"/>
    <w:rsid w:val="005409C9"/>
    <w:rsid w:val="00540BF5"/>
    <w:rsid w:val="005414C2"/>
    <w:rsid w:val="00542454"/>
    <w:rsid w:val="00542FD4"/>
    <w:rsid w:val="005441D0"/>
    <w:rsid w:val="0054453F"/>
    <w:rsid w:val="005452DA"/>
    <w:rsid w:val="00546B48"/>
    <w:rsid w:val="00546D9C"/>
    <w:rsid w:val="00547006"/>
    <w:rsid w:val="005478BB"/>
    <w:rsid w:val="005503BF"/>
    <w:rsid w:val="00550B38"/>
    <w:rsid w:val="00551A9B"/>
    <w:rsid w:val="005521C4"/>
    <w:rsid w:val="00552C0D"/>
    <w:rsid w:val="00553404"/>
    <w:rsid w:val="00553B1E"/>
    <w:rsid w:val="00553B69"/>
    <w:rsid w:val="0055437E"/>
    <w:rsid w:val="005547BE"/>
    <w:rsid w:val="00554B09"/>
    <w:rsid w:val="005550DC"/>
    <w:rsid w:val="00555626"/>
    <w:rsid w:val="00556A7C"/>
    <w:rsid w:val="00557006"/>
    <w:rsid w:val="00557FB3"/>
    <w:rsid w:val="005600AD"/>
    <w:rsid w:val="005608BF"/>
    <w:rsid w:val="00560986"/>
    <w:rsid w:val="0056131C"/>
    <w:rsid w:val="00561583"/>
    <w:rsid w:val="0056246D"/>
    <w:rsid w:val="00562473"/>
    <w:rsid w:val="005629D0"/>
    <w:rsid w:val="00562A02"/>
    <w:rsid w:val="00562DF0"/>
    <w:rsid w:val="00564D6B"/>
    <w:rsid w:val="005651CE"/>
    <w:rsid w:val="00566941"/>
    <w:rsid w:val="00571302"/>
    <w:rsid w:val="0057140E"/>
    <w:rsid w:val="00571A5D"/>
    <w:rsid w:val="00571C2A"/>
    <w:rsid w:val="00571F85"/>
    <w:rsid w:val="005722A7"/>
    <w:rsid w:val="00572804"/>
    <w:rsid w:val="00572C93"/>
    <w:rsid w:val="005733C8"/>
    <w:rsid w:val="00574FBE"/>
    <w:rsid w:val="0057509E"/>
    <w:rsid w:val="005757FC"/>
    <w:rsid w:val="0057639A"/>
    <w:rsid w:val="0057675F"/>
    <w:rsid w:val="00577B5C"/>
    <w:rsid w:val="00577F0D"/>
    <w:rsid w:val="005807FA"/>
    <w:rsid w:val="00580FA0"/>
    <w:rsid w:val="00582F5C"/>
    <w:rsid w:val="00583F92"/>
    <w:rsid w:val="0058405E"/>
    <w:rsid w:val="0058446F"/>
    <w:rsid w:val="00584D26"/>
    <w:rsid w:val="005851BE"/>
    <w:rsid w:val="00585978"/>
    <w:rsid w:val="00585F43"/>
    <w:rsid w:val="00586130"/>
    <w:rsid w:val="005862D6"/>
    <w:rsid w:val="0058687B"/>
    <w:rsid w:val="00586A10"/>
    <w:rsid w:val="00586B09"/>
    <w:rsid w:val="005874DE"/>
    <w:rsid w:val="00587D8D"/>
    <w:rsid w:val="00590A12"/>
    <w:rsid w:val="00590B1C"/>
    <w:rsid w:val="00590BF9"/>
    <w:rsid w:val="00590C2D"/>
    <w:rsid w:val="0059101E"/>
    <w:rsid w:val="00591538"/>
    <w:rsid w:val="00592B62"/>
    <w:rsid w:val="005930ED"/>
    <w:rsid w:val="005931F6"/>
    <w:rsid w:val="0059379C"/>
    <w:rsid w:val="005938CF"/>
    <w:rsid w:val="005939D8"/>
    <w:rsid w:val="00593C20"/>
    <w:rsid w:val="00595426"/>
    <w:rsid w:val="00597963"/>
    <w:rsid w:val="00597A0F"/>
    <w:rsid w:val="00597C87"/>
    <w:rsid w:val="00597E33"/>
    <w:rsid w:val="00597F72"/>
    <w:rsid w:val="005A025B"/>
    <w:rsid w:val="005A0E75"/>
    <w:rsid w:val="005A11CC"/>
    <w:rsid w:val="005A1355"/>
    <w:rsid w:val="005A36EB"/>
    <w:rsid w:val="005A3AE5"/>
    <w:rsid w:val="005A417E"/>
    <w:rsid w:val="005A4485"/>
    <w:rsid w:val="005A47F3"/>
    <w:rsid w:val="005A4CA5"/>
    <w:rsid w:val="005A4F6C"/>
    <w:rsid w:val="005A53DB"/>
    <w:rsid w:val="005A56AF"/>
    <w:rsid w:val="005A614A"/>
    <w:rsid w:val="005A6B09"/>
    <w:rsid w:val="005A774B"/>
    <w:rsid w:val="005A7FA2"/>
    <w:rsid w:val="005B0030"/>
    <w:rsid w:val="005B11C8"/>
    <w:rsid w:val="005B1E18"/>
    <w:rsid w:val="005B21B4"/>
    <w:rsid w:val="005B291A"/>
    <w:rsid w:val="005B29CC"/>
    <w:rsid w:val="005B29DC"/>
    <w:rsid w:val="005B2BAB"/>
    <w:rsid w:val="005B2D2C"/>
    <w:rsid w:val="005B3089"/>
    <w:rsid w:val="005B3F7C"/>
    <w:rsid w:val="005B466B"/>
    <w:rsid w:val="005B521E"/>
    <w:rsid w:val="005B5224"/>
    <w:rsid w:val="005B5244"/>
    <w:rsid w:val="005B57B9"/>
    <w:rsid w:val="005B58A6"/>
    <w:rsid w:val="005B6183"/>
    <w:rsid w:val="005B6664"/>
    <w:rsid w:val="005B72D6"/>
    <w:rsid w:val="005B732D"/>
    <w:rsid w:val="005B7D02"/>
    <w:rsid w:val="005C00A0"/>
    <w:rsid w:val="005C0B2C"/>
    <w:rsid w:val="005C0C10"/>
    <w:rsid w:val="005C1291"/>
    <w:rsid w:val="005C12F8"/>
    <w:rsid w:val="005C150E"/>
    <w:rsid w:val="005C17CB"/>
    <w:rsid w:val="005C28DA"/>
    <w:rsid w:val="005C3132"/>
    <w:rsid w:val="005C3B98"/>
    <w:rsid w:val="005C3E18"/>
    <w:rsid w:val="005C3EFE"/>
    <w:rsid w:val="005C5208"/>
    <w:rsid w:val="005C6756"/>
    <w:rsid w:val="005C6CB6"/>
    <w:rsid w:val="005C7503"/>
    <w:rsid w:val="005C75AC"/>
    <w:rsid w:val="005C7971"/>
    <w:rsid w:val="005D0A77"/>
    <w:rsid w:val="005D1185"/>
    <w:rsid w:val="005D15AA"/>
    <w:rsid w:val="005D18AD"/>
    <w:rsid w:val="005D2169"/>
    <w:rsid w:val="005D253A"/>
    <w:rsid w:val="005D2B4B"/>
    <w:rsid w:val="005D2BCE"/>
    <w:rsid w:val="005D2F66"/>
    <w:rsid w:val="005D3487"/>
    <w:rsid w:val="005D3728"/>
    <w:rsid w:val="005D3852"/>
    <w:rsid w:val="005D3E67"/>
    <w:rsid w:val="005D4389"/>
    <w:rsid w:val="005D43CA"/>
    <w:rsid w:val="005D4642"/>
    <w:rsid w:val="005D4695"/>
    <w:rsid w:val="005D481E"/>
    <w:rsid w:val="005D4A32"/>
    <w:rsid w:val="005D509B"/>
    <w:rsid w:val="005D5AB8"/>
    <w:rsid w:val="005D61E5"/>
    <w:rsid w:val="005D6C46"/>
    <w:rsid w:val="005D730C"/>
    <w:rsid w:val="005D7C41"/>
    <w:rsid w:val="005D7CFB"/>
    <w:rsid w:val="005E06B6"/>
    <w:rsid w:val="005E0A02"/>
    <w:rsid w:val="005E0D57"/>
    <w:rsid w:val="005E157D"/>
    <w:rsid w:val="005E1E62"/>
    <w:rsid w:val="005E21E0"/>
    <w:rsid w:val="005E304E"/>
    <w:rsid w:val="005E3BED"/>
    <w:rsid w:val="005E3D61"/>
    <w:rsid w:val="005E3E7E"/>
    <w:rsid w:val="005E3FE0"/>
    <w:rsid w:val="005E4305"/>
    <w:rsid w:val="005E47C8"/>
    <w:rsid w:val="005E4ACD"/>
    <w:rsid w:val="005E4DF7"/>
    <w:rsid w:val="005E5DCB"/>
    <w:rsid w:val="005E5EAA"/>
    <w:rsid w:val="005E5F4B"/>
    <w:rsid w:val="005E6730"/>
    <w:rsid w:val="005E70D3"/>
    <w:rsid w:val="005E71D9"/>
    <w:rsid w:val="005E7237"/>
    <w:rsid w:val="005E7252"/>
    <w:rsid w:val="005E787E"/>
    <w:rsid w:val="005E78FE"/>
    <w:rsid w:val="005E79A5"/>
    <w:rsid w:val="005F0395"/>
    <w:rsid w:val="005F0729"/>
    <w:rsid w:val="005F1984"/>
    <w:rsid w:val="005F22F1"/>
    <w:rsid w:val="005F26CF"/>
    <w:rsid w:val="005F2B13"/>
    <w:rsid w:val="005F2E0F"/>
    <w:rsid w:val="005F2F3F"/>
    <w:rsid w:val="005F36EE"/>
    <w:rsid w:val="005F4580"/>
    <w:rsid w:val="005F4EDA"/>
    <w:rsid w:val="005F4F7D"/>
    <w:rsid w:val="005F5CEE"/>
    <w:rsid w:val="005F654D"/>
    <w:rsid w:val="005F6943"/>
    <w:rsid w:val="005F718C"/>
    <w:rsid w:val="005F752D"/>
    <w:rsid w:val="00600458"/>
    <w:rsid w:val="00600975"/>
    <w:rsid w:val="0060142F"/>
    <w:rsid w:val="00602185"/>
    <w:rsid w:val="006021F7"/>
    <w:rsid w:val="00602420"/>
    <w:rsid w:val="00602A0C"/>
    <w:rsid w:val="00602A11"/>
    <w:rsid w:val="00602D39"/>
    <w:rsid w:val="00603260"/>
    <w:rsid w:val="00603416"/>
    <w:rsid w:val="0060362E"/>
    <w:rsid w:val="00604BBA"/>
    <w:rsid w:val="00604EE8"/>
    <w:rsid w:val="006052E6"/>
    <w:rsid w:val="006059C0"/>
    <w:rsid w:val="0060611B"/>
    <w:rsid w:val="006061C0"/>
    <w:rsid w:val="006069B2"/>
    <w:rsid w:val="00607B71"/>
    <w:rsid w:val="006100F1"/>
    <w:rsid w:val="006104AC"/>
    <w:rsid w:val="0061099A"/>
    <w:rsid w:val="00612270"/>
    <w:rsid w:val="00612401"/>
    <w:rsid w:val="00612480"/>
    <w:rsid w:val="006129B6"/>
    <w:rsid w:val="00612BD1"/>
    <w:rsid w:val="00612C2E"/>
    <w:rsid w:val="00613640"/>
    <w:rsid w:val="00614123"/>
    <w:rsid w:val="00614334"/>
    <w:rsid w:val="00615335"/>
    <w:rsid w:val="00615CAD"/>
    <w:rsid w:val="00615FA9"/>
    <w:rsid w:val="00616A8C"/>
    <w:rsid w:val="006170C8"/>
    <w:rsid w:val="00620258"/>
    <w:rsid w:val="006202B7"/>
    <w:rsid w:val="006206BE"/>
    <w:rsid w:val="00620907"/>
    <w:rsid w:val="006218E3"/>
    <w:rsid w:val="006229C5"/>
    <w:rsid w:val="00622BB9"/>
    <w:rsid w:val="00624B7A"/>
    <w:rsid w:val="00624CD2"/>
    <w:rsid w:val="0062597A"/>
    <w:rsid w:val="00625C4B"/>
    <w:rsid w:val="00626DF4"/>
    <w:rsid w:val="00627E8B"/>
    <w:rsid w:val="00630E60"/>
    <w:rsid w:val="006320E7"/>
    <w:rsid w:val="00632112"/>
    <w:rsid w:val="006323CD"/>
    <w:rsid w:val="00632666"/>
    <w:rsid w:val="00632DC9"/>
    <w:rsid w:val="006333FC"/>
    <w:rsid w:val="00633523"/>
    <w:rsid w:val="006337EE"/>
    <w:rsid w:val="0063420A"/>
    <w:rsid w:val="00634379"/>
    <w:rsid w:val="00634651"/>
    <w:rsid w:val="00634700"/>
    <w:rsid w:val="00634A24"/>
    <w:rsid w:val="00634A94"/>
    <w:rsid w:val="00635377"/>
    <w:rsid w:val="0063608C"/>
    <w:rsid w:val="0063623F"/>
    <w:rsid w:val="0063626E"/>
    <w:rsid w:val="0063657F"/>
    <w:rsid w:val="006369A4"/>
    <w:rsid w:val="00636D67"/>
    <w:rsid w:val="006374B7"/>
    <w:rsid w:val="00637EF1"/>
    <w:rsid w:val="00640E03"/>
    <w:rsid w:val="00641021"/>
    <w:rsid w:val="006411E6"/>
    <w:rsid w:val="006412C9"/>
    <w:rsid w:val="006420B5"/>
    <w:rsid w:val="00642797"/>
    <w:rsid w:val="00642A44"/>
    <w:rsid w:val="00643D54"/>
    <w:rsid w:val="00644ECF"/>
    <w:rsid w:val="00645240"/>
    <w:rsid w:val="00645604"/>
    <w:rsid w:val="00645A8F"/>
    <w:rsid w:val="006465A5"/>
    <w:rsid w:val="00647034"/>
    <w:rsid w:val="00647705"/>
    <w:rsid w:val="00647748"/>
    <w:rsid w:val="00647C79"/>
    <w:rsid w:val="006501E8"/>
    <w:rsid w:val="0065054E"/>
    <w:rsid w:val="00650CE2"/>
    <w:rsid w:val="00650E31"/>
    <w:rsid w:val="00650F7B"/>
    <w:rsid w:val="0065134D"/>
    <w:rsid w:val="0065181C"/>
    <w:rsid w:val="006519FB"/>
    <w:rsid w:val="00651EC9"/>
    <w:rsid w:val="0065286F"/>
    <w:rsid w:val="00652D1D"/>
    <w:rsid w:val="00653936"/>
    <w:rsid w:val="00653DC9"/>
    <w:rsid w:val="006540F2"/>
    <w:rsid w:val="0065423F"/>
    <w:rsid w:val="006544CF"/>
    <w:rsid w:val="00654528"/>
    <w:rsid w:val="00654A1B"/>
    <w:rsid w:val="0065622B"/>
    <w:rsid w:val="00656C5E"/>
    <w:rsid w:val="0065702F"/>
    <w:rsid w:val="006570E6"/>
    <w:rsid w:val="00657A26"/>
    <w:rsid w:val="00657D23"/>
    <w:rsid w:val="006603DC"/>
    <w:rsid w:val="0066217F"/>
    <w:rsid w:val="0066241D"/>
    <w:rsid w:val="0066356F"/>
    <w:rsid w:val="0066366B"/>
    <w:rsid w:val="00663B0B"/>
    <w:rsid w:val="00663E4C"/>
    <w:rsid w:val="0066596D"/>
    <w:rsid w:val="00666AFD"/>
    <w:rsid w:val="00666E57"/>
    <w:rsid w:val="00667082"/>
    <w:rsid w:val="006673EC"/>
    <w:rsid w:val="00667861"/>
    <w:rsid w:val="00667E43"/>
    <w:rsid w:val="00670BF7"/>
    <w:rsid w:val="00671EA2"/>
    <w:rsid w:val="0067205B"/>
    <w:rsid w:val="00672348"/>
    <w:rsid w:val="00672B2D"/>
    <w:rsid w:val="00672DBE"/>
    <w:rsid w:val="006732CB"/>
    <w:rsid w:val="00673BCE"/>
    <w:rsid w:val="006747FD"/>
    <w:rsid w:val="00674C4A"/>
    <w:rsid w:val="00675FFE"/>
    <w:rsid w:val="00676022"/>
    <w:rsid w:val="0067630E"/>
    <w:rsid w:val="006777F8"/>
    <w:rsid w:val="006779CF"/>
    <w:rsid w:val="00677B88"/>
    <w:rsid w:val="00677CC6"/>
    <w:rsid w:val="00681270"/>
    <w:rsid w:val="006813D8"/>
    <w:rsid w:val="00682206"/>
    <w:rsid w:val="00682E48"/>
    <w:rsid w:val="006832A5"/>
    <w:rsid w:val="00683374"/>
    <w:rsid w:val="0068381E"/>
    <w:rsid w:val="00683892"/>
    <w:rsid w:val="00683F55"/>
    <w:rsid w:val="0068438B"/>
    <w:rsid w:val="00684C9C"/>
    <w:rsid w:val="006851D6"/>
    <w:rsid w:val="006857BE"/>
    <w:rsid w:val="006859FE"/>
    <w:rsid w:val="0068691C"/>
    <w:rsid w:val="00686C25"/>
    <w:rsid w:val="00686D8C"/>
    <w:rsid w:val="00686F9B"/>
    <w:rsid w:val="00687D17"/>
    <w:rsid w:val="00690726"/>
    <w:rsid w:val="006907A1"/>
    <w:rsid w:val="00690BFB"/>
    <w:rsid w:val="00691C69"/>
    <w:rsid w:val="00691D01"/>
    <w:rsid w:val="00691D78"/>
    <w:rsid w:val="006920DB"/>
    <w:rsid w:val="00692307"/>
    <w:rsid w:val="00693048"/>
    <w:rsid w:val="00693E2D"/>
    <w:rsid w:val="006943A5"/>
    <w:rsid w:val="00695D20"/>
    <w:rsid w:val="00695ED7"/>
    <w:rsid w:val="00695F34"/>
    <w:rsid w:val="006962A3"/>
    <w:rsid w:val="0069631B"/>
    <w:rsid w:val="00696D17"/>
    <w:rsid w:val="00697133"/>
    <w:rsid w:val="006979B5"/>
    <w:rsid w:val="006979B8"/>
    <w:rsid w:val="00697E7A"/>
    <w:rsid w:val="006A0081"/>
    <w:rsid w:val="006A0118"/>
    <w:rsid w:val="006A03BE"/>
    <w:rsid w:val="006A0861"/>
    <w:rsid w:val="006A090D"/>
    <w:rsid w:val="006A0F04"/>
    <w:rsid w:val="006A17BE"/>
    <w:rsid w:val="006A193A"/>
    <w:rsid w:val="006A1DBC"/>
    <w:rsid w:val="006A212B"/>
    <w:rsid w:val="006A225C"/>
    <w:rsid w:val="006A2944"/>
    <w:rsid w:val="006A2E49"/>
    <w:rsid w:val="006A3141"/>
    <w:rsid w:val="006A37A4"/>
    <w:rsid w:val="006A4CE1"/>
    <w:rsid w:val="006A5986"/>
    <w:rsid w:val="006A6DE5"/>
    <w:rsid w:val="006A6F31"/>
    <w:rsid w:val="006A6FBB"/>
    <w:rsid w:val="006A7009"/>
    <w:rsid w:val="006A7623"/>
    <w:rsid w:val="006A76F7"/>
    <w:rsid w:val="006A7AE9"/>
    <w:rsid w:val="006B0387"/>
    <w:rsid w:val="006B093F"/>
    <w:rsid w:val="006B14A4"/>
    <w:rsid w:val="006B1648"/>
    <w:rsid w:val="006B2054"/>
    <w:rsid w:val="006B4774"/>
    <w:rsid w:val="006B4E5F"/>
    <w:rsid w:val="006B4EE8"/>
    <w:rsid w:val="006B50F5"/>
    <w:rsid w:val="006B564D"/>
    <w:rsid w:val="006B6465"/>
    <w:rsid w:val="006B6751"/>
    <w:rsid w:val="006B6931"/>
    <w:rsid w:val="006B77A5"/>
    <w:rsid w:val="006C04BA"/>
    <w:rsid w:val="006C169D"/>
    <w:rsid w:val="006C2763"/>
    <w:rsid w:val="006C2F09"/>
    <w:rsid w:val="006C34DB"/>
    <w:rsid w:val="006C3B94"/>
    <w:rsid w:val="006C3F01"/>
    <w:rsid w:val="006C4215"/>
    <w:rsid w:val="006C44A7"/>
    <w:rsid w:val="006C4733"/>
    <w:rsid w:val="006C49CE"/>
    <w:rsid w:val="006C598E"/>
    <w:rsid w:val="006C6E36"/>
    <w:rsid w:val="006C705E"/>
    <w:rsid w:val="006C729C"/>
    <w:rsid w:val="006C759D"/>
    <w:rsid w:val="006C7CA3"/>
    <w:rsid w:val="006D0885"/>
    <w:rsid w:val="006D0953"/>
    <w:rsid w:val="006D0AE0"/>
    <w:rsid w:val="006D109B"/>
    <w:rsid w:val="006D13C8"/>
    <w:rsid w:val="006D199E"/>
    <w:rsid w:val="006D1C6E"/>
    <w:rsid w:val="006D316D"/>
    <w:rsid w:val="006D5073"/>
    <w:rsid w:val="006D57CA"/>
    <w:rsid w:val="006D57E2"/>
    <w:rsid w:val="006D6146"/>
    <w:rsid w:val="006D658B"/>
    <w:rsid w:val="006D6740"/>
    <w:rsid w:val="006D69C9"/>
    <w:rsid w:val="006D6D13"/>
    <w:rsid w:val="006D6E57"/>
    <w:rsid w:val="006D785B"/>
    <w:rsid w:val="006E0162"/>
    <w:rsid w:val="006E0316"/>
    <w:rsid w:val="006E039B"/>
    <w:rsid w:val="006E0C0F"/>
    <w:rsid w:val="006E1350"/>
    <w:rsid w:val="006E1F5C"/>
    <w:rsid w:val="006E22A3"/>
    <w:rsid w:val="006E2842"/>
    <w:rsid w:val="006E3209"/>
    <w:rsid w:val="006E36DE"/>
    <w:rsid w:val="006E3AEF"/>
    <w:rsid w:val="006E40B7"/>
    <w:rsid w:val="006E4AB5"/>
    <w:rsid w:val="006E603D"/>
    <w:rsid w:val="006E660E"/>
    <w:rsid w:val="006E77E5"/>
    <w:rsid w:val="006E7975"/>
    <w:rsid w:val="006F0A90"/>
    <w:rsid w:val="006F0CD9"/>
    <w:rsid w:val="006F1112"/>
    <w:rsid w:val="006F12F7"/>
    <w:rsid w:val="006F1B4A"/>
    <w:rsid w:val="006F1E0B"/>
    <w:rsid w:val="006F2EF8"/>
    <w:rsid w:val="006F3327"/>
    <w:rsid w:val="006F3579"/>
    <w:rsid w:val="006F3C22"/>
    <w:rsid w:val="006F3C43"/>
    <w:rsid w:val="006F3E0F"/>
    <w:rsid w:val="006F423F"/>
    <w:rsid w:val="006F5232"/>
    <w:rsid w:val="006F53B0"/>
    <w:rsid w:val="006F6ED0"/>
    <w:rsid w:val="006F7161"/>
    <w:rsid w:val="006F7BA8"/>
    <w:rsid w:val="006F7D43"/>
    <w:rsid w:val="0070061E"/>
    <w:rsid w:val="0070081A"/>
    <w:rsid w:val="00700B29"/>
    <w:rsid w:val="00701355"/>
    <w:rsid w:val="0070176C"/>
    <w:rsid w:val="00701FE2"/>
    <w:rsid w:val="0070385F"/>
    <w:rsid w:val="007038F7"/>
    <w:rsid w:val="00703BD0"/>
    <w:rsid w:val="00704313"/>
    <w:rsid w:val="007050CE"/>
    <w:rsid w:val="007056FC"/>
    <w:rsid w:val="007065D4"/>
    <w:rsid w:val="007068EC"/>
    <w:rsid w:val="0070735A"/>
    <w:rsid w:val="007077C1"/>
    <w:rsid w:val="0071030A"/>
    <w:rsid w:val="00710561"/>
    <w:rsid w:val="007108C9"/>
    <w:rsid w:val="00710DCD"/>
    <w:rsid w:val="00711655"/>
    <w:rsid w:val="00711D58"/>
    <w:rsid w:val="00712294"/>
    <w:rsid w:val="0071256A"/>
    <w:rsid w:val="00712655"/>
    <w:rsid w:val="00712816"/>
    <w:rsid w:val="00712D43"/>
    <w:rsid w:val="00712E61"/>
    <w:rsid w:val="007135AC"/>
    <w:rsid w:val="007145C5"/>
    <w:rsid w:val="00715283"/>
    <w:rsid w:val="0071552C"/>
    <w:rsid w:val="007156B7"/>
    <w:rsid w:val="00715771"/>
    <w:rsid w:val="007159D0"/>
    <w:rsid w:val="00715A4F"/>
    <w:rsid w:val="00715F09"/>
    <w:rsid w:val="00716A3D"/>
    <w:rsid w:val="00716D6E"/>
    <w:rsid w:val="007176EF"/>
    <w:rsid w:val="007178F1"/>
    <w:rsid w:val="007201B7"/>
    <w:rsid w:val="00720BA4"/>
    <w:rsid w:val="00720CE5"/>
    <w:rsid w:val="007211D7"/>
    <w:rsid w:val="00721765"/>
    <w:rsid w:val="007223D6"/>
    <w:rsid w:val="007223E8"/>
    <w:rsid w:val="007226AC"/>
    <w:rsid w:val="00722729"/>
    <w:rsid w:val="007228A4"/>
    <w:rsid w:val="00722A3E"/>
    <w:rsid w:val="00722F8F"/>
    <w:rsid w:val="00723A67"/>
    <w:rsid w:val="0072416B"/>
    <w:rsid w:val="00724236"/>
    <w:rsid w:val="00724EEC"/>
    <w:rsid w:val="0072696F"/>
    <w:rsid w:val="00727043"/>
    <w:rsid w:val="00727228"/>
    <w:rsid w:val="0072751A"/>
    <w:rsid w:val="00731BBB"/>
    <w:rsid w:val="0073298E"/>
    <w:rsid w:val="0073299A"/>
    <w:rsid w:val="00732B83"/>
    <w:rsid w:val="00732C85"/>
    <w:rsid w:val="00732F35"/>
    <w:rsid w:val="0073363F"/>
    <w:rsid w:val="00733CB2"/>
    <w:rsid w:val="00733E8D"/>
    <w:rsid w:val="00733FD1"/>
    <w:rsid w:val="007343A4"/>
    <w:rsid w:val="00734464"/>
    <w:rsid w:val="00735257"/>
    <w:rsid w:val="00735411"/>
    <w:rsid w:val="00735B15"/>
    <w:rsid w:val="007376AA"/>
    <w:rsid w:val="0074044A"/>
    <w:rsid w:val="007426EF"/>
    <w:rsid w:val="00743010"/>
    <w:rsid w:val="007430B3"/>
    <w:rsid w:val="00743732"/>
    <w:rsid w:val="00743B7A"/>
    <w:rsid w:val="0074438D"/>
    <w:rsid w:val="007447CF"/>
    <w:rsid w:val="00745AE1"/>
    <w:rsid w:val="00747317"/>
    <w:rsid w:val="00750276"/>
    <w:rsid w:val="00750C0B"/>
    <w:rsid w:val="00751444"/>
    <w:rsid w:val="007515A3"/>
    <w:rsid w:val="007521C7"/>
    <w:rsid w:val="0075227F"/>
    <w:rsid w:val="007522BF"/>
    <w:rsid w:val="00752C53"/>
    <w:rsid w:val="00753193"/>
    <w:rsid w:val="00753539"/>
    <w:rsid w:val="00753A88"/>
    <w:rsid w:val="00753EB4"/>
    <w:rsid w:val="007545CB"/>
    <w:rsid w:val="00754875"/>
    <w:rsid w:val="00755399"/>
    <w:rsid w:val="00755C1C"/>
    <w:rsid w:val="00755C9C"/>
    <w:rsid w:val="00755D16"/>
    <w:rsid w:val="00755E49"/>
    <w:rsid w:val="00756174"/>
    <w:rsid w:val="0075682F"/>
    <w:rsid w:val="007568B4"/>
    <w:rsid w:val="00756A0E"/>
    <w:rsid w:val="00756CDC"/>
    <w:rsid w:val="0075721F"/>
    <w:rsid w:val="00757440"/>
    <w:rsid w:val="0076188B"/>
    <w:rsid w:val="00762440"/>
    <w:rsid w:val="007624AD"/>
    <w:rsid w:val="00762565"/>
    <w:rsid w:val="00763098"/>
    <w:rsid w:val="00763A1E"/>
    <w:rsid w:val="00763C98"/>
    <w:rsid w:val="00764368"/>
    <w:rsid w:val="00764404"/>
    <w:rsid w:val="007646E5"/>
    <w:rsid w:val="00766246"/>
    <w:rsid w:val="00766B22"/>
    <w:rsid w:val="007676AF"/>
    <w:rsid w:val="007705B3"/>
    <w:rsid w:val="007706F8"/>
    <w:rsid w:val="00770B76"/>
    <w:rsid w:val="0077111D"/>
    <w:rsid w:val="007716D8"/>
    <w:rsid w:val="00771AD7"/>
    <w:rsid w:val="00771E38"/>
    <w:rsid w:val="007722C9"/>
    <w:rsid w:val="00772928"/>
    <w:rsid w:val="00772BF3"/>
    <w:rsid w:val="00772EC4"/>
    <w:rsid w:val="007732EA"/>
    <w:rsid w:val="00774409"/>
    <w:rsid w:val="00774A38"/>
    <w:rsid w:val="00776719"/>
    <w:rsid w:val="0077693F"/>
    <w:rsid w:val="00776957"/>
    <w:rsid w:val="007770F2"/>
    <w:rsid w:val="00777287"/>
    <w:rsid w:val="00777336"/>
    <w:rsid w:val="007776AF"/>
    <w:rsid w:val="00777E74"/>
    <w:rsid w:val="00781691"/>
    <w:rsid w:val="0078282A"/>
    <w:rsid w:val="00782EE3"/>
    <w:rsid w:val="00784096"/>
    <w:rsid w:val="007846D9"/>
    <w:rsid w:val="007849E6"/>
    <w:rsid w:val="00784A07"/>
    <w:rsid w:val="0078547B"/>
    <w:rsid w:val="007854DE"/>
    <w:rsid w:val="00786E7D"/>
    <w:rsid w:val="007872C9"/>
    <w:rsid w:val="00787D6C"/>
    <w:rsid w:val="00787ED1"/>
    <w:rsid w:val="00787FE2"/>
    <w:rsid w:val="00790D84"/>
    <w:rsid w:val="00790FD8"/>
    <w:rsid w:val="0079121D"/>
    <w:rsid w:val="0079205D"/>
    <w:rsid w:val="007929ED"/>
    <w:rsid w:val="00792E20"/>
    <w:rsid w:val="00793007"/>
    <w:rsid w:val="007938CA"/>
    <w:rsid w:val="007944B0"/>
    <w:rsid w:val="007946C0"/>
    <w:rsid w:val="0079472B"/>
    <w:rsid w:val="007956E0"/>
    <w:rsid w:val="007959F7"/>
    <w:rsid w:val="007961CD"/>
    <w:rsid w:val="007963B5"/>
    <w:rsid w:val="007965A1"/>
    <w:rsid w:val="00797694"/>
    <w:rsid w:val="007A0160"/>
    <w:rsid w:val="007A08D9"/>
    <w:rsid w:val="007A124C"/>
    <w:rsid w:val="007A2600"/>
    <w:rsid w:val="007A26DE"/>
    <w:rsid w:val="007A279C"/>
    <w:rsid w:val="007A3605"/>
    <w:rsid w:val="007A3A40"/>
    <w:rsid w:val="007A4028"/>
    <w:rsid w:val="007A5770"/>
    <w:rsid w:val="007A59A9"/>
    <w:rsid w:val="007A5EC1"/>
    <w:rsid w:val="007A5FA6"/>
    <w:rsid w:val="007A6511"/>
    <w:rsid w:val="007A651D"/>
    <w:rsid w:val="007A69B3"/>
    <w:rsid w:val="007A6A13"/>
    <w:rsid w:val="007A6C5B"/>
    <w:rsid w:val="007A72A1"/>
    <w:rsid w:val="007A7547"/>
    <w:rsid w:val="007A7A37"/>
    <w:rsid w:val="007B0FEE"/>
    <w:rsid w:val="007B0FEF"/>
    <w:rsid w:val="007B106F"/>
    <w:rsid w:val="007B1937"/>
    <w:rsid w:val="007B1D72"/>
    <w:rsid w:val="007B1EA2"/>
    <w:rsid w:val="007B220E"/>
    <w:rsid w:val="007B3BFD"/>
    <w:rsid w:val="007B4667"/>
    <w:rsid w:val="007B4A04"/>
    <w:rsid w:val="007B4A0A"/>
    <w:rsid w:val="007B4AA5"/>
    <w:rsid w:val="007B4FD7"/>
    <w:rsid w:val="007B5455"/>
    <w:rsid w:val="007B606F"/>
    <w:rsid w:val="007B652B"/>
    <w:rsid w:val="007B7022"/>
    <w:rsid w:val="007B707F"/>
    <w:rsid w:val="007B751F"/>
    <w:rsid w:val="007B7561"/>
    <w:rsid w:val="007B787B"/>
    <w:rsid w:val="007B7EE2"/>
    <w:rsid w:val="007C0B12"/>
    <w:rsid w:val="007C0EFE"/>
    <w:rsid w:val="007C14DB"/>
    <w:rsid w:val="007C19D1"/>
    <w:rsid w:val="007C1AEF"/>
    <w:rsid w:val="007C240A"/>
    <w:rsid w:val="007C2488"/>
    <w:rsid w:val="007C2F3A"/>
    <w:rsid w:val="007C30ED"/>
    <w:rsid w:val="007C3DFE"/>
    <w:rsid w:val="007C42C2"/>
    <w:rsid w:val="007C4D00"/>
    <w:rsid w:val="007C4D4B"/>
    <w:rsid w:val="007C4F48"/>
    <w:rsid w:val="007C5A5F"/>
    <w:rsid w:val="007C5B6C"/>
    <w:rsid w:val="007C5DBB"/>
    <w:rsid w:val="007C6621"/>
    <w:rsid w:val="007C6656"/>
    <w:rsid w:val="007C7D4A"/>
    <w:rsid w:val="007D0A17"/>
    <w:rsid w:val="007D1912"/>
    <w:rsid w:val="007D26A2"/>
    <w:rsid w:val="007D2742"/>
    <w:rsid w:val="007D324A"/>
    <w:rsid w:val="007D3A36"/>
    <w:rsid w:val="007D3AC3"/>
    <w:rsid w:val="007D3C2D"/>
    <w:rsid w:val="007D42D5"/>
    <w:rsid w:val="007D4781"/>
    <w:rsid w:val="007D4C42"/>
    <w:rsid w:val="007D4E85"/>
    <w:rsid w:val="007D4FBD"/>
    <w:rsid w:val="007D5275"/>
    <w:rsid w:val="007D55E3"/>
    <w:rsid w:val="007D5733"/>
    <w:rsid w:val="007D5BD0"/>
    <w:rsid w:val="007D5FCF"/>
    <w:rsid w:val="007D60E1"/>
    <w:rsid w:val="007D635D"/>
    <w:rsid w:val="007D783A"/>
    <w:rsid w:val="007D7A5B"/>
    <w:rsid w:val="007D7FBE"/>
    <w:rsid w:val="007E13C9"/>
    <w:rsid w:val="007E1A19"/>
    <w:rsid w:val="007E25DD"/>
    <w:rsid w:val="007E266B"/>
    <w:rsid w:val="007E2C7D"/>
    <w:rsid w:val="007E3667"/>
    <w:rsid w:val="007E3D38"/>
    <w:rsid w:val="007E45E2"/>
    <w:rsid w:val="007E4DF7"/>
    <w:rsid w:val="007E52FC"/>
    <w:rsid w:val="007E608E"/>
    <w:rsid w:val="007E6952"/>
    <w:rsid w:val="007E6A55"/>
    <w:rsid w:val="007E6B8E"/>
    <w:rsid w:val="007E797F"/>
    <w:rsid w:val="007E7AC1"/>
    <w:rsid w:val="007E7B62"/>
    <w:rsid w:val="007F0695"/>
    <w:rsid w:val="007F06C1"/>
    <w:rsid w:val="007F0797"/>
    <w:rsid w:val="007F092E"/>
    <w:rsid w:val="007F0B8E"/>
    <w:rsid w:val="007F1AA4"/>
    <w:rsid w:val="007F1B3C"/>
    <w:rsid w:val="007F1E5A"/>
    <w:rsid w:val="007F1E7B"/>
    <w:rsid w:val="007F22A3"/>
    <w:rsid w:val="007F248B"/>
    <w:rsid w:val="007F26B1"/>
    <w:rsid w:val="007F2BA5"/>
    <w:rsid w:val="007F2DA0"/>
    <w:rsid w:val="007F383E"/>
    <w:rsid w:val="007F3A04"/>
    <w:rsid w:val="007F3D47"/>
    <w:rsid w:val="007F43A6"/>
    <w:rsid w:val="007F4B3D"/>
    <w:rsid w:val="007F4B43"/>
    <w:rsid w:val="007F5060"/>
    <w:rsid w:val="007F5F8E"/>
    <w:rsid w:val="007F6647"/>
    <w:rsid w:val="007F726C"/>
    <w:rsid w:val="007F74AF"/>
    <w:rsid w:val="007F77EB"/>
    <w:rsid w:val="007F7B93"/>
    <w:rsid w:val="007F7F8D"/>
    <w:rsid w:val="008007C8"/>
    <w:rsid w:val="00800D9B"/>
    <w:rsid w:val="00801125"/>
    <w:rsid w:val="0080164B"/>
    <w:rsid w:val="0080181B"/>
    <w:rsid w:val="00801952"/>
    <w:rsid w:val="00801990"/>
    <w:rsid w:val="00801A0B"/>
    <w:rsid w:val="00802374"/>
    <w:rsid w:val="00802701"/>
    <w:rsid w:val="00802FD3"/>
    <w:rsid w:val="00803631"/>
    <w:rsid w:val="00804398"/>
    <w:rsid w:val="00804BBF"/>
    <w:rsid w:val="00805D6B"/>
    <w:rsid w:val="0080605F"/>
    <w:rsid w:val="00806456"/>
    <w:rsid w:val="00806AB9"/>
    <w:rsid w:val="00806DD9"/>
    <w:rsid w:val="0080731C"/>
    <w:rsid w:val="00807C0D"/>
    <w:rsid w:val="00810A2B"/>
    <w:rsid w:val="00810EE4"/>
    <w:rsid w:val="00810EEE"/>
    <w:rsid w:val="00811258"/>
    <w:rsid w:val="00811775"/>
    <w:rsid w:val="00811AA5"/>
    <w:rsid w:val="00812728"/>
    <w:rsid w:val="00812CF6"/>
    <w:rsid w:val="00812E64"/>
    <w:rsid w:val="00812E98"/>
    <w:rsid w:val="00813E6C"/>
    <w:rsid w:val="008140BC"/>
    <w:rsid w:val="00814220"/>
    <w:rsid w:val="0081456E"/>
    <w:rsid w:val="00814F37"/>
    <w:rsid w:val="008153C4"/>
    <w:rsid w:val="008157EC"/>
    <w:rsid w:val="008163F8"/>
    <w:rsid w:val="008165DF"/>
    <w:rsid w:val="00816EA4"/>
    <w:rsid w:val="00816FBC"/>
    <w:rsid w:val="008174A5"/>
    <w:rsid w:val="00817740"/>
    <w:rsid w:val="00817B35"/>
    <w:rsid w:val="00817FA8"/>
    <w:rsid w:val="008207AA"/>
    <w:rsid w:val="00820E26"/>
    <w:rsid w:val="008217FE"/>
    <w:rsid w:val="0082183A"/>
    <w:rsid w:val="00821F31"/>
    <w:rsid w:val="008225C9"/>
    <w:rsid w:val="008233BA"/>
    <w:rsid w:val="00823858"/>
    <w:rsid w:val="00823B7C"/>
    <w:rsid w:val="00823E02"/>
    <w:rsid w:val="00824867"/>
    <w:rsid w:val="008249A5"/>
    <w:rsid w:val="00824CC5"/>
    <w:rsid w:val="00824DF3"/>
    <w:rsid w:val="00826229"/>
    <w:rsid w:val="00826B82"/>
    <w:rsid w:val="00826E19"/>
    <w:rsid w:val="00830093"/>
    <w:rsid w:val="00830408"/>
    <w:rsid w:val="008305B2"/>
    <w:rsid w:val="00830816"/>
    <w:rsid w:val="00830E14"/>
    <w:rsid w:val="0083122A"/>
    <w:rsid w:val="008314EE"/>
    <w:rsid w:val="00831860"/>
    <w:rsid w:val="0083265D"/>
    <w:rsid w:val="00832670"/>
    <w:rsid w:val="00832F65"/>
    <w:rsid w:val="00833408"/>
    <w:rsid w:val="008344D4"/>
    <w:rsid w:val="008346AD"/>
    <w:rsid w:val="00834E25"/>
    <w:rsid w:val="00835E0D"/>
    <w:rsid w:val="008368CC"/>
    <w:rsid w:val="00836D5E"/>
    <w:rsid w:val="00836F7C"/>
    <w:rsid w:val="008370C4"/>
    <w:rsid w:val="00837876"/>
    <w:rsid w:val="00837B75"/>
    <w:rsid w:val="00837E30"/>
    <w:rsid w:val="00840A7F"/>
    <w:rsid w:val="00841093"/>
    <w:rsid w:val="0084124D"/>
    <w:rsid w:val="00841650"/>
    <w:rsid w:val="008422A1"/>
    <w:rsid w:val="00842688"/>
    <w:rsid w:val="0084283C"/>
    <w:rsid w:val="00842A84"/>
    <w:rsid w:val="0084325C"/>
    <w:rsid w:val="008437C2"/>
    <w:rsid w:val="008437EE"/>
    <w:rsid w:val="008449E9"/>
    <w:rsid w:val="00844AFB"/>
    <w:rsid w:val="00844D94"/>
    <w:rsid w:val="00845216"/>
    <w:rsid w:val="008460EA"/>
    <w:rsid w:val="008463D5"/>
    <w:rsid w:val="008467E4"/>
    <w:rsid w:val="00846876"/>
    <w:rsid w:val="00847470"/>
    <w:rsid w:val="00847B5A"/>
    <w:rsid w:val="00847E95"/>
    <w:rsid w:val="0085024F"/>
    <w:rsid w:val="00851214"/>
    <w:rsid w:val="008513C7"/>
    <w:rsid w:val="00852CEB"/>
    <w:rsid w:val="00852DFE"/>
    <w:rsid w:val="0085341C"/>
    <w:rsid w:val="00853B36"/>
    <w:rsid w:val="00853C74"/>
    <w:rsid w:val="00853ECD"/>
    <w:rsid w:val="008549BD"/>
    <w:rsid w:val="00854F91"/>
    <w:rsid w:val="0085516F"/>
    <w:rsid w:val="008558C1"/>
    <w:rsid w:val="00855F4D"/>
    <w:rsid w:val="008561E2"/>
    <w:rsid w:val="008565FB"/>
    <w:rsid w:val="008569CC"/>
    <w:rsid w:val="00856ABF"/>
    <w:rsid w:val="008572FE"/>
    <w:rsid w:val="00857371"/>
    <w:rsid w:val="00857632"/>
    <w:rsid w:val="00857697"/>
    <w:rsid w:val="00857704"/>
    <w:rsid w:val="00857D74"/>
    <w:rsid w:val="0086038A"/>
    <w:rsid w:val="008605DA"/>
    <w:rsid w:val="008606F7"/>
    <w:rsid w:val="00860CD5"/>
    <w:rsid w:val="00861EF5"/>
    <w:rsid w:val="00861F43"/>
    <w:rsid w:val="008625AB"/>
    <w:rsid w:val="00863BB4"/>
    <w:rsid w:val="00863C28"/>
    <w:rsid w:val="00863D76"/>
    <w:rsid w:val="00864D2D"/>
    <w:rsid w:val="00865EC7"/>
    <w:rsid w:val="00866387"/>
    <w:rsid w:val="008666B2"/>
    <w:rsid w:val="00866A1F"/>
    <w:rsid w:val="008670EF"/>
    <w:rsid w:val="00867988"/>
    <w:rsid w:val="00867A87"/>
    <w:rsid w:val="008700F3"/>
    <w:rsid w:val="00870DEE"/>
    <w:rsid w:val="0087134E"/>
    <w:rsid w:val="00871389"/>
    <w:rsid w:val="00871737"/>
    <w:rsid w:val="00871789"/>
    <w:rsid w:val="00871C05"/>
    <w:rsid w:val="008726C2"/>
    <w:rsid w:val="0087300E"/>
    <w:rsid w:val="00873156"/>
    <w:rsid w:val="0087463A"/>
    <w:rsid w:val="00875765"/>
    <w:rsid w:val="00875C65"/>
    <w:rsid w:val="00877632"/>
    <w:rsid w:val="00877879"/>
    <w:rsid w:val="00880458"/>
    <w:rsid w:val="0088099D"/>
    <w:rsid w:val="0088264C"/>
    <w:rsid w:val="00882C51"/>
    <w:rsid w:val="00883261"/>
    <w:rsid w:val="008834EE"/>
    <w:rsid w:val="00883C8F"/>
    <w:rsid w:val="0088465B"/>
    <w:rsid w:val="0088487D"/>
    <w:rsid w:val="008854C9"/>
    <w:rsid w:val="0088617B"/>
    <w:rsid w:val="00886288"/>
    <w:rsid w:val="0088674E"/>
    <w:rsid w:val="0088675B"/>
    <w:rsid w:val="0088739A"/>
    <w:rsid w:val="00887683"/>
    <w:rsid w:val="0089013A"/>
    <w:rsid w:val="0089162C"/>
    <w:rsid w:val="008916AE"/>
    <w:rsid w:val="00891891"/>
    <w:rsid w:val="00891935"/>
    <w:rsid w:val="00892F32"/>
    <w:rsid w:val="00892FDE"/>
    <w:rsid w:val="00894630"/>
    <w:rsid w:val="008952EA"/>
    <w:rsid w:val="008953E2"/>
    <w:rsid w:val="00895A5C"/>
    <w:rsid w:val="00895A62"/>
    <w:rsid w:val="00895EF7"/>
    <w:rsid w:val="00897DD9"/>
    <w:rsid w:val="008A0FA0"/>
    <w:rsid w:val="008A1733"/>
    <w:rsid w:val="008A1BAF"/>
    <w:rsid w:val="008A1BCA"/>
    <w:rsid w:val="008A1D23"/>
    <w:rsid w:val="008A1FD6"/>
    <w:rsid w:val="008A2A90"/>
    <w:rsid w:val="008A2BFB"/>
    <w:rsid w:val="008A2D9E"/>
    <w:rsid w:val="008A3034"/>
    <w:rsid w:val="008A4B39"/>
    <w:rsid w:val="008A5578"/>
    <w:rsid w:val="008A5585"/>
    <w:rsid w:val="008A6837"/>
    <w:rsid w:val="008A7339"/>
    <w:rsid w:val="008B006C"/>
    <w:rsid w:val="008B1E51"/>
    <w:rsid w:val="008B2B66"/>
    <w:rsid w:val="008B3315"/>
    <w:rsid w:val="008B399D"/>
    <w:rsid w:val="008B4CD1"/>
    <w:rsid w:val="008B50FA"/>
    <w:rsid w:val="008B539F"/>
    <w:rsid w:val="008B5B7D"/>
    <w:rsid w:val="008B6661"/>
    <w:rsid w:val="008B679C"/>
    <w:rsid w:val="008B79A8"/>
    <w:rsid w:val="008B7D0A"/>
    <w:rsid w:val="008B7E67"/>
    <w:rsid w:val="008B7FF9"/>
    <w:rsid w:val="008C001B"/>
    <w:rsid w:val="008C0ACE"/>
    <w:rsid w:val="008C0B8C"/>
    <w:rsid w:val="008C0CF8"/>
    <w:rsid w:val="008C141C"/>
    <w:rsid w:val="008C16E1"/>
    <w:rsid w:val="008C18CD"/>
    <w:rsid w:val="008C1A94"/>
    <w:rsid w:val="008C1AEF"/>
    <w:rsid w:val="008C1FF2"/>
    <w:rsid w:val="008C24E4"/>
    <w:rsid w:val="008C265B"/>
    <w:rsid w:val="008C31CF"/>
    <w:rsid w:val="008C37F9"/>
    <w:rsid w:val="008C3EE4"/>
    <w:rsid w:val="008C3F7B"/>
    <w:rsid w:val="008C40BD"/>
    <w:rsid w:val="008C40CB"/>
    <w:rsid w:val="008C4D1F"/>
    <w:rsid w:val="008C53FD"/>
    <w:rsid w:val="008C59A0"/>
    <w:rsid w:val="008C60F5"/>
    <w:rsid w:val="008C62FD"/>
    <w:rsid w:val="008C637C"/>
    <w:rsid w:val="008C7612"/>
    <w:rsid w:val="008C7777"/>
    <w:rsid w:val="008C791F"/>
    <w:rsid w:val="008C7CE2"/>
    <w:rsid w:val="008D0D14"/>
    <w:rsid w:val="008D144F"/>
    <w:rsid w:val="008D176A"/>
    <w:rsid w:val="008D1976"/>
    <w:rsid w:val="008D198A"/>
    <w:rsid w:val="008D1AC8"/>
    <w:rsid w:val="008D1B8A"/>
    <w:rsid w:val="008D1D9E"/>
    <w:rsid w:val="008D1EA1"/>
    <w:rsid w:val="008D1EFA"/>
    <w:rsid w:val="008D290A"/>
    <w:rsid w:val="008D31DB"/>
    <w:rsid w:val="008D3636"/>
    <w:rsid w:val="008D3939"/>
    <w:rsid w:val="008D3ACA"/>
    <w:rsid w:val="008D4479"/>
    <w:rsid w:val="008D46BB"/>
    <w:rsid w:val="008D4837"/>
    <w:rsid w:val="008D4C41"/>
    <w:rsid w:val="008D5626"/>
    <w:rsid w:val="008D5A18"/>
    <w:rsid w:val="008D60A5"/>
    <w:rsid w:val="008D670B"/>
    <w:rsid w:val="008D6C63"/>
    <w:rsid w:val="008D7190"/>
    <w:rsid w:val="008D75C2"/>
    <w:rsid w:val="008D75F5"/>
    <w:rsid w:val="008D77DD"/>
    <w:rsid w:val="008D7ACC"/>
    <w:rsid w:val="008E023C"/>
    <w:rsid w:val="008E0716"/>
    <w:rsid w:val="008E098C"/>
    <w:rsid w:val="008E0F19"/>
    <w:rsid w:val="008E1438"/>
    <w:rsid w:val="008E1800"/>
    <w:rsid w:val="008E1C69"/>
    <w:rsid w:val="008E1FC4"/>
    <w:rsid w:val="008E212C"/>
    <w:rsid w:val="008E2275"/>
    <w:rsid w:val="008E244B"/>
    <w:rsid w:val="008E2511"/>
    <w:rsid w:val="008E3902"/>
    <w:rsid w:val="008E3CDE"/>
    <w:rsid w:val="008E3E7E"/>
    <w:rsid w:val="008E43EE"/>
    <w:rsid w:val="008E57FA"/>
    <w:rsid w:val="008E6450"/>
    <w:rsid w:val="008E68BC"/>
    <w:rsid w:val="008E7024"/>
    <w:rsid w:val="008E70CE"/>
    <w:rsid w:val="008E721E"/>
    <w:rsid w:val="008E7310"/>
    <w:rsid w:val="008E7537"/>
    <w:rsid w:val="008E754D"/>
    <w:rsid w:val="008E7BDB"/>
    <w:rsid w:val="008F0606"/>
    <w:rsid w:val="008F0684"/>
    <w:rsid w:val="008F09A5"/>
    <w:rsid w:val="008F159B"/>
    <w:rsid w:val="008F1944"/>
    <w:rsid w:val="008F1B83"/>
    <w:rsid w:val="008F225B"/>
    <w:rsid w:val="008F24F9"/>
    <w:rsid w:val="008F2504"/>
    <w:rsid w:val="008F2647"/>
    <w:rsid w:val="008F317C"/>
    <w:rsid w:val="008F32FB"/>
    <w:rsid w:val="008F356B"/>
    <w:rsid w:val="008F3900"/>
    <w:rsid w:val="008F3E55"/>
    <w:rsid w:val="008F4F81"/>
    <w:rsid w:val="008F519B"/>
    <w:rsid w:val="008F5E5E"/>
    <w:rsid w:val="008F658D"/>
    <w:rsid w:val="008F669F"/>
    <w:rsid w:val="008F7370"/>
    <w:rsid w:val="008F781E"/>
    <w:rsid w:val="008F7FFD"/>
    <w:rsid w:val="009009AB"/>
    <w:rsid w:val="00900BC9"/>
    <w:rsid w:val="009013D6"/>
    <w:rsid w:val="0090158F"/>
    <w:rsid w:val="00901978"/>
    <w:rsid w:val="00901EC1"/>
    <w:rsid w:val="00902495"/>
    <w:rsid w:val="00902836"/>
    <w:rsid w:val="00902866"/>
    <w:rsid w:val="00902C2F"/>
    <w:rsid w:val="00903433"/>
    <w:rsid w:val="00903506"/>
    <w:rsid w:val="00903B0F"/>
    <w:rsid w:val="00903C57"/>
    <w:rsid w:val="009044E3"/>
    <w:rsid w:val="0090553F"/>
    <w:rsid w:val="009055DA"/>
    <w:rsid w:val="00905D74"/>
    <w:rsid w:val="00907E8F"/>
    <w:rsid w:val="009106D3"/>
    <w:rsid w:val="00911F6E"/>
    <w:rsid w:val="009121CC"/>
    <w:rsid w:val="009127F8"/>
    <w:rsid w:val="00912823"/>
    <w:rsid w:val="00912C68"/>
    <w:rsid w:val="0091320A"/>
    <w:rsid w:val="009132A1"/>
    <w:rsid w:val="00913418"/>
    <w:rsid w:val="00913D98"/>
    <w:rsid w:val="00914253"/>
    <w:rsid w:val="00915919"/>
    <w:rsid w:val="00915B64"/>
    <w:rsid w:val="00916C82"/>
    <w:rsid w:val="00916FF9"/>
    <w:rsid w:val="009171B1"/>
    <w:rsid w:val="00917319"/>
    <w:rsid w:val="00917B19"/>
    <w:rsid w:val="00920306"/>
    <w:rsid w:val="00920C7C"/>
    <w:rsid w:val="0092128B"/>
    <w:rsid w:val="00921C3C"/>
    <w:rsid w:val="0092227C"/>
    <w:rsid w:val="00923153"/>
    <w:rsid w:val="00923381"/>
    <w:rsid w:val="009235B0"/>
    <w:rsid w:val="00923AD6"/>
    <w:rsid w:val="00924184"/>
    <w:rsid w:val="009249FD"/>
    <w:rsid w:val="009252A7"/>
    <w:rsid w:val="00925588"/>
    <w:rsid w:val="00926FF7"/>
    <w:rsid w:val="00927485"/>
    <w:rsid w:val="00927973"/>
    <w:rsid w:val="00927B15"/>
    <w:rsid w:val="00930B27"/>
    <w:rsid w:val="009310A4"/>
    <w:rsid w:val="00931915"/>
    <w:rsid w:val="00932021"/>
    <w:rsid w:val="0093285D"/>
    <w:rsid w:val="00932B17"/>
    <w:rsid w:val="009331D6"/>
    <w:rsid w:val="0093388E"/>
    <w:rsid w:val="009347A6"/>
    <w:rsid w:val="00934E0C"/>
    <w:rsid w:val="00934F95"/>
    <w:rsid w:val="009351C1"/>
    <w:rsid w:val="00935394"/>
    <w:rsid w:val="009361D6"/>
    <w:rsid w:val="0093651D"/>
    <w:rsid w:val="00936909"/>
    <w:rsid w:val="00937419"/>
    <w:rsid w:val="00937B88"/>
    <w:rsid w:val="009405A3"/>
    <w:rsid w:val="00940A43"/>
    <w:rsid w:val="009410AE"/>
    <w:rsid w:val="009410DA"/>
    <w:rsid w:val="0094148C"/>
    <w:rsid w:val="00941722"/>
    <w:rsid w:val="00941A40"/>
    <w:rsid w:val="00941B8E"/>
    <w:rsid w:val="009425AE"/>
    <w:rsid w:val="00942A0B"/>
    <w:rsid w:val="00943079"/>
    <w:rsid w:val="00943848"/>
    <w:rsid w:val="00943D66"/>
    <w:rsid w:val="009442C9"/>
    <w:rsid w:val="009445ED"/>
    <w:rsid w:val="00944FD5"/>
    <w:rsid w:val="00945120"/>
    <w:rsid w:val="009454BC"/>
    <w:rsid w:val="0094563B"/>
    <w:rsid w:val="00945FA3"/>
    <w:rsid w:val="0094642F"/>
    <w:rsid w:val="0094667A"/>
    <w:rsid w:val="00946C03"/>
    <w:rsid w:val="00947854"/>
    <w:rsid w:val="009478D5"/>
    <w:rsid w:val="00947B8C"/>
    <w:rsid w:val="00947D8E"/>
    <w:rsid w:val="00950F20"/>
    <w:rsid w:val="00951447"/>
    <w:rsid w:val="009514B5"/>
    <w:rsid w:val="00951B62"/>
    <w:rsid w:val="00953B2E"/>
    <w:rsid w:val="00955461"/>
    <w:rsid w:val="0095558A"/>
    <w:rsid w:val="009555B8"/>
    <w:rsid w:val="00956703"/>
    <w:rsid w:val="00957EF7"/>
    <w:rsid w:val="009608FA"/>
    <w:rsid w:val="00961D50"/>
    <w:rsid w:val="00961E13"/>
    <w:rsid w:val="00961E79"/>
    <w:rsid w:val="00961F92"/>
    <w:rsid w:val="00962270"/>
    <w:rsid w:val="0096273A"/>
    <w:rsid w:val="00962C2A"/>
    <w:rsid w:val="009631C2"/>
    <w:rsid w:val="00964A5A"/>
    <w:rsid w:val="00965810"/>
    <w:rsid w:val="00965C95"/>
    <w:rsid w:val="009660AC"/>
    <w:rsid w:val="00966209"/>
    <w:rsid w:val="00970631"/>
    <w:rsid w:val="009708CE"/>
    <w:rsid w:val="0097106B"/>
    <w:rsid w:val="00971389"/>
    <w:rsid w:val="0097167F"/>
    <w:rsid w:val="00971CAB"/>
    <w:rsid w:val="009728A8"/>
    <w:rsid w:val="009728F8"/>
    <w:rsid w:val="009729E5"/>
    <w:rsid w:val="00974CF3"/>
    <w:rsid w:val="00974D26"/>
    <w:rsid w:val="0097595F"/>
    <w:rsid w:val="00975CBB"/>
    <w:rsid w:val="00977408"/>
    <w:rsid w:val="00977769"/>
    <w:rsid w:val="009779AC"/>
    <w:rsid w:val="00977B1C"/>
    <w:rsid w:val="00981466"/>
    <w:rsid w:val="009815EF"/>
    <w:rsid w:val="009818B0"/>
    <w:rsid w:val="009818C5"/>
    <w:rsid w:val="00981CA3"/>
    <w:rsid w:val="00981D65"/>
    <w:rsid w:val="00981D9F"/>
    <w:rsid w:val="0098249A"/>
    <w:rsid w:val="009826A5"/>
    <w:rsid w:val="00982AEA"/>
    <w:rsid w:val="00983366"/>
    <w:rsid w:val="0098368F"/>
    <w:rsid w:val="00983998"/>
    <w:rsid w:val="00983BBE"/>
    <w:rsid w:val="0098433F"/>
    <w:rsid w:val="009859A0"/>
    <w:rsid w:val="00985A87"/>
    <w:rsid w:val="00985D11"/>
    <w:rsid w:val="00986689"/>
    <w:rsid w:val="0098674D"/>
    <w:rsid w:val="00986EA5"/>
    <w:rsid w:val="00987261"/>
    <w:rsid w:val="0098729D"/>
    <w:rsid w:val="00987401"/>
    <w:rsid w:val="00990705"/>
    <w:rsid w:val="00990D10"/>
    <w:rsid w:val="00990EC1"/>
    <w:rsid w:val="009911F1"/>
    <w:rsid w:val="009919DB"/>
    <w:rsid w:val="00992708"/>
    <w:rsid w:val="00992AA7"/>
    <w:rsid w:val="00993A13"/>
    <w:rsid w:val="00993C11"/>
    <w:rsid w:val="00993F07"/>
    <w:rsid w:val="0099401F"/>
    <w:rsid w:val="00994D7E"/>
    <w:rsid w:val="00994E7F"/>
    <w:rsid w:val="009950F5"/>
    <w:rsid w:val="009955B3"/>
    <w:rsid w:val="00995945"/>
    <w:rsid w:val="00995DCB"/>
    <w:rsid w:val="009A0B0D"/>
    <w:rsid w:val="009A0EDA"/>
    <w:rsid w:val="009A1421"/>
    <w:rsid w:val="009A185D"/>
    <w:rsid w:val="009A1869"/>
    <w:rsid w:val="009A1B71"/>
    <w:rsid w:val="009A1E19"/>
    <w:rsid w:val="009A1FE5"/>
    <w:rsid w:val="009A33BA"/>
    <w:rsid w:val="009A361E"/>
    <w:rsid w:val="009A4034"/>
    <w:rsid w:val="009A547B"/>
    <w:rsid w:val="009A599C"/>
    <w:rsid w:val="009A610E"/>
    <w:rsid w:val="009A6CBC"/>
    <w:rsid w:val="009A6CDA"/>
    <w:rsid w:val="009A6F02"/>
    <w:rsid w:val="009B0B2F"/>
    <w:rsid w:val="009B0B87"/>
    <w:rsid w:val="009B0BBF"/>
    <w:rsid w:val="009B12CA"/>
    <w:rsid w:val="009B19C2"/>
    <w:rsid w:val="009B2D34"/>
    <w:rsid w:val="009B32BF"/>
    <w:rsid w:val="009B3AC5"/>
    <w:rsid w:val="009B4031"/>
    <w:rsid w:val="009B4099"/>
    <w:rsid w:val="009B46B8"/>
    <w:rsid w:val="009B4717"/>
    <w:rsid w:val="009B4B07"/>
    <w:rsid w:val="009B4B97"/>
    <w:rsid w:val="009B6C1D"/>
    <w:rsid w:val="009B7236"/>
    <w:rsid w:val="009B743F"/>
    <w:rsid w:val="009B77CD"/>
    <w:rsid w:val="009B7EFA"/>
    <w:rsid w:val="009C078B"/>
    <w:rsid w:val="009C0A5D"/>
    <w:rsid w:val="009C0D04"/>
    <w:rsid w:val="009C23BA"/>
    <w:rsid w:val="009C28E9"/>
    <w:rsid w:val="009C29AB"/>
    <w:rsid w:val="009C3237"/>
    <w:rsid w:val="009C4522"/>
    <w:rsid w:val="009C4634"/>
    <w:rsid w:val="009C47EC"/>
    <w:rsid w:val="009C5022"/>
    <w:rsid w:val="009C51E7"/>
    <w:rsid w:val="009C5596"/>
    <w:rsid w:val="009C5796"/>
    <w:rsid w:val="009C6633"/>
    <w:rsid w:val="009C6A77"/>
    <w:rsid w:val="009C7206"/>
    <w:rsid w:val="009C7F9D"/>
    <w:rsid w:val="009D01A7"/>
    <w:rsid w:val="009D07DE"/>
    <w:rsid w:val="009D0FF9"/>
    <w:rsid w:val="009D19B2"/>
    <w:rsid w:val="009D2027"/>
    <w:rsid w:val="009D24B7"/>
    <w:rsid w:val="009D2F90"/>
    <w:rsid w:val="009D4198"/>
    <w:rsid w:val="009D46AE"/>
    <w:rsid w:val="009D5B48"/>
    <w:rsid w:val="009D7B45"/>
    <w:rsid w:val="009E1235"/>
    <w:rsid w:val="009E16EF"/>
    <w:rsid w:val="009E1784"/>
    <w:rsid w:val="009E3414"/>
    <w:rsid w:val="009E36FA"/>
    <w:rsid w:val="009E38AE"/>
    <w:rsid w:val="009E4240"/>
    <w:rsid w:val="009E4DEB"/>
    <w:rsid w:val="009E58F1"/>
    <w:rsid w:val="009E6968"/>
    <w:rsid w:val="009E7225"/>
    <w:rsid w:val="009E75FB"/>
    <w:rsid w:val="009E783E"/>
    <w:rsid w:val="009E79E0"/>
    <w:rsid w:val="009E7C9E"/>
    <w:rsid w:val="009F0943"/>
    <w:rsid w:val="009F0961"/>
    <w:rsid w:val="009F0E7F"/>
    <w:rsid w:val="009F1194"/>
    <w:rsid w:val="009F2085"/>
    <w:rsid w:val="009F2638"/>
    <w:rsid w:val="009F32E1"/>
    <w:rsid w:val="009F35BA"/>
    <w:rsid w:val="009F45F4"/>
    <w:rsid w:val="009F4B33"/>
    <w:rsid w:val="009F54D5"/>
    <w:rsid w:val="009F5907"/>
    <w:rsid w:val="009F5D9B"/>
    <w:rsid w:val="009F6009"/>
    <w:rsid w:val="009F6177"/>
    <w:rsid w:val="009F7039"/>
    <w:rsid w:val="009F749E"/>
    <w:rsid w:val="009F7923"/>
    <w:rsid w:val="00A0005A"/>
    <w:rsid w:val="00A00F5A"/>
    <w:rsid w:val="00A014BA"/>
    <w:rsid w:val="00A016D2"/>
    <w:rsid w:val="00A01A5F"/>
    <w:rsid w:val="00A01C4D"/>
    <w:rsid w:val="00A01EDB"/>
    <w:rsid w:val="00A023AB"/>
    <w:rsid w:val="00A0250A"/>
    <w:rsid w:val="00A038AC"/>
    <w:rsid w:val="00A0395E"/>
    <w:rsid w:val="00A03B53"/>
    <w:rsid w:val="00A03C36"/>
    <w:rsid w:val="00A03D6D"/>
    <w:rsid w:val="00A03DD0"/>
    <w:rsid w:val="00A03E9E"/>
    <w:rsid w:val="00A0412F"/>
    <w:rsid w:val="00A04638"/>
    <w:rsid w:val="00A05022"/>
    <w:rsid w:val="00A054F0"/>
    <w:rsid w:val="00A06686"/>
    <w:rsid w:val="00A06E0D"/>
    <w:rsid w:val="00A0732F"/>
    <w:rsid w:val="00A074E3"/>
    <w:rsid w:val="00A1002D"/>
    <w:rsid w:val="00A1098A"/>
    <w:rsid w:val="00A10A14"/>
    <w:rsid w:val="00A10A94"/>
    <w:rsid w:val="00A10E9C"/>
    <w:rsid w:val="00A11386"/>
    <w:rsid w:val="00A11A38"/>
    <w:rsid w:val="00A123E7"/>
    <w:rsid w:val="00A12482"/>
    <w:rsid w:val="00A1250B"/>
    <w:rsid w:val="00A12A3D"/>
    <w:rsid w:val="00A13B96"/>
    <w:rsid w:val="00A13F8D"/>
    <w:rsid w:val="00A14017"/>
    <w:rsid w:val="00A1439B"/>
    <w:rsid w:val="00A145BD"/>
    <w:rsid w:val="00A147F0"/>
    <w:rsid w:val="00A14839"/>
    <w:rsid w:val="00A14CC2"/>
    <w:rsid w:val="00A14F36"/>
    <w:rsid w:val="00A16244"/>
    <w:rsid w:val="00A166DB"/>
    <w:rsid w:val="00A16C23"/>
    <w:rsid w:val="00A178AA"/>
    <w:rsid w:val="00A20FEF"/>
    <w:rsid w:val="00A22960"/>
    <w:rsid w:val="00A2354B"/>
    <w:rsid w:val="00A235BD"/>
    <w:rsid w:val="00A23BE4"/>
    <w:rsid w:val="00A23D93"/>
    <w:rsid w:val="00A2496B"/>
    <w:rsid w:val="00A24FA7"/>
    <w:rsid w:val="00A2501F"/>
    <w:rsid w:val="00A25A95"/>
    <w:rsid w:val="00A263CA"/>
    <w:rsid w:val="00A264DC"/>
    <w:rsid w:val="00A26F40"/>
    <w:rsid w:val="00A272E2"/>
    <w:rsid w:val="00A278F4"/>
    <w:rsid w:val="00A30C6E"/>
    <w:rsid w:val="00A30DC5"/>
    <w:rsid w:val="00A31BCA"/>
    <w:rsid w:val="00A3276A"/>
    <w:rsid w:val="00A329A6"/>
    <w:rsid w:val="00A32DF5"/>
    <w:rsid w:val="00A334F4"/>
    <w:rsid w:val="00A33C34"/>
    <w:rsid w:val="00A33C80"/>
    <w:rsid w:val="00A33CE6"/>
    <w:rsid w:val="00A34285"/>
    <w:rsid w:val="00A3462D"/>
    <w:rsid w:val="00A34C28"/>
    <w:rsid w:val="00A34C74"/>
    <w:rsid w:val="00A3512A"/>
    <w:rsid w:val="00A353D4"/>
    <w:rsid w:val="00A357B7"/>
    <w:rsid w:val="00A3663A"/>
    <w:rsid w:val="00A3678C"/>
    <w:rsid w:val="00A378EE"/>
    <w:rsid w:val="00A415AF"/>
    <w:rsid w:val="00A415CF"/>
    <w:rsid w:val="00A41856"/>
    <w:rsid w:val="00A41D5C"/>
    <w:rsid w:val="00A42142"/>
    <w:rsid w:val="00A43194"/>
    <w:rsid w:val="00A4354C"/>
    <w:rsid w:val="00A43B52"/>
    <w:rsid w:val="00A443C3"/>
    <w:rsid w:val="00A4455C"/>
    <w:rsid w:val="00A447C8"/>
    <w:rsid w:val="00A45845"/>
    <w:rsid w:val="00A45D9B"/>
    <w:rsid w:val="00A45F5B"/>
    <w:rsid w:val="00A464E9"/>
    <w:rsid w:val="00A4691A"/>
    <w:rsid w:val="00A46BEA"/>
    <w:rsid w:val="00A477E6"/>
    <w:rsid w:val="00A47C93"/>
    <w:rsid w:val="00A5078E"/>
    <w:rsid w:val="00A50F27"/>
    <w:rsid w:val="00A51025"/>
    <w:rsid w:val="00A518CE"/>
    <w:rsid w:val="00A522F7"/>
    <w:rsid w:val="00A5309A"/>
    <w:rsid w:val="00A5468C"/>
    <w:rsid w:val="00A54ABB"/>
    <w:rsid w:val="00A556E3"/>
    <w:rsid w:val="00A55829"/>
    <w:rsid w:val="00A5609B"/>
    <w:rsid w:val="00A569B2"/>
    <w:rsid w:val="00A56D98"/>
    <w:rsid w:val="00A608CD"/>
    <w:rsid w:val="00A608D5"/>
    <w:rsid w:val="00A61948"/>
    <w:rsid w:val="00A62177"/>
    <w:rsid w:val="00A623E6"/>
    <w:rsid w:val="00A63172"/>
    <w:rsid w:val="00A6442D"/>
    <w:rsid w:val="00A645EA"/>
    <w:rsid w:val="00A64783"/>
    <w:rsid w:val="00A64829"/>
    <w:rsid w:val="00A64DB6"/>
    <w:rsid w:val="00A65D0C"/>
    <w:rsid w:val="00A65DAA"/>
    <w:rsid w:val="00A65FCE"/>
    <w:rsid w:val="00A6632A"/>
    <w:rsid w:val="00A668E5"/>
    <w:rsid w:val="00A67939"/>
    <w:rsid w:val="00A704C5"/>
    <w:rsid w:val="00A71FFC"/>
    <w:rsid w:val="00A7208B"/>
    <w:rsid w:val="00A72512"/>
    <w:rsid w:val="00A73377"/>
    <w:rsid w:val="00A733DE"/>
    <w:rsid w:val="00A746DB"/>
    <w:rsid w:val="00A747BC"/>
    <w:rsid w:val="00A749A7"/>
    <w:rsid w:val="00A74B35"/>
    <w:rsid w:val="00A74DB6"/>
    <w:rsid w:val="00A74FAD"/>
    <w:rsid w:val="00A753EA"/>
    <w:rsid w:val="00A768A0"/>
    <w:rsid w:val="00A76965"/>
    <w:rsid w:val="00A76A65"/>
    <w:rsid w:val="00A76E8E"/>
    <w:rsid w:val="00A7700E"/>
    <w:rsid w:val="00A77990"/>
    <w:rsid w:val="00A77AC3"/>
    <w:rsid w:val="00A80AD7"/>
    <w:rsid w:val="00A80DF8"/>
    <w:rsid w:val="00A81E62"/>
    <w:rsid w:val="00A834F5"/>
    <w:rsid w:val="00A83ADE"/>
    <w:rsid w:val="00A83F0B"/>
    <w:rsid w:val="00A843EC"/>
    <w:rsid w:val="00A84617"/>
    <w:rsid w:val="00A84AF4"/>
    <w:rsid w:val="00A86060"/>
    <w:rsid w:val="00A8617B"/>
    <w:rsid w:val="00A86F31"/>
    <w:rsid w:val="00A874F2"/>
    <w:rsid w:val="00A87DAE"/>
    <w:rsid w:val="00A9005C"/>
    <w:rsid w:val="00A9123B"/>
    <w:rsid w:val="00A913D2"/>
    <w:rsid w:val="00A91C9F"/>
    <w:rsid w:val="00A9270A"/>
    <w:rsid w:val="00A93B40"/>
    <w:rsid w:val="00A94F67"/>
    <w:rsid w:val="00A96695"/>
    <w:rsid w:val="00A9690D"/>
    <w:rsid w:val="00AA01A9"/>
    <w:rsid w:val="00AA04E5"/>
    <w:rsid w:val="00AA0546"/>
    <w:rsid w:val="00AA0738"/>
    <w:rsid w:val="00AA0D36"/>
    <w:rsid w:val="00AA14E9"/>
    <w:rsid w:val="00AA1B16"/>
    <w:rsid w:val="00AA1DBA"/>
    <w:rsid w:val="00AA22A4"/>
    <w:rsid w:val="00AA29EE"/>
    <w:rsid w:val="00AA2A4E"/>
    <w:rsid w:val="00AA36C4"/>
    <w:rsid w:val="00AA380B"/>
    <w:rsid w:val="00AA407E"/>
    <w:rsid w:val="00AA4347"/>
    <w:rsid w:val="00AA448A"/>
    <w:rsid w:val="00AA5255"/>
    <w:rsid w:val="00AA529A"/>
    <w:rsid w:val="00AA69A0"/>
    <w:rsid w:val="00AA72BB"/>
    <w:rsid w:val="00AA7639"/>
    <w:rsid w:val="00AB0802"/>
    <w:rsid w:val="00AB09B1"/>
    <w:rsid w:val="00AB0FE4"/>
    <w:rsid w:val="00AB1039"/>
    <w:rsid w:val="00AB126F"/>
    <w:rsid w:val="00AB19C5"/>
    <w:rsid w:val="00AB1F2B"/>
    <w:rsid w:val="00AB2E30"/>
    <w:rsid w:val="00AB3936"/>
    <w:rsid w:val="00AB398E"/>
    <w:rsid w:val="00AB3A23"/>
    <w:rsid w:val="00AB3C6B"/>
    <w:rsid w:val="00AB522A"/>
    <w:rsid w:val="00AB639C"/>
    <w:rsid w:val="00AB67FD"/>
    <w:rsid w:val="00AB6A00"/>
    <w:rsid w:val="00AB6E54"/>
    <w:rsid w:val="00AB7117"/>
    <w:rsid w:val="00AC06F8"/>
    <w:rsid w:val="00AC130C"/>
    <w:rsid w:val="00AC1B5E"/>
    <w:rsid w:val="00AC1E23"/>
    <w:rsid w:val="00AC2E13"/>
    <w:rsid w:val="00AC2E20"/>
    <w:rsid w:val="00AC3077"/>
    <w:rsid w:val="00AC37DA"/>
    <w:rsid w:val="00AC41C8"/>
    <w:rsid w:val="00AC43C7"/>
    <w:rsid w:val="00AC49D9"/>
    <w:rsid w:val="00AC4C55"/>
    <w:rsid w:val="00AC4E4C"/>
    <w:rsid w:val="00AC5300"/>
    <w:rsid w:val="00AC6262"/>
    <w:rsid w:val="00AC64D7"/>
    <w:rsid w:val="00AC6762"/>
    <w:rsid w:val="00AC74CF"/>
    <w:rsid w:val="00AC7BE9"/>
    <w:rsid w:val="00AD00F0"/>
    <w:rsid w:val="00AD07DC"/>
    <w:rsid w:val="00AD1469"/>
    <w:rsid w:val="00AD1EBB"/>
    <w:rsid w:val="00AD1F03"/>
    <w:rsid w:val="00AD228D"/>
    <w:rsid w:val="00AD2AED"/>
    <w:rsid w:val="00AD2EA6"/>
    <w:rsid w:val="00AD30FD"/>
    <w:rsid w:val="00AD33DA"/>
    <w:rsid w:val="00AD44B6"/>
    <w:rsid w:val="00AD50BA"/>
    <w:rsid w:val="00AD540D"/>
    <w:rsid w:val="00AD58AC"/>
    <w:rsid w:val="00AD5BC5"/>
    <w:rsid w:val="00AD6372"/>
    <w:rsid w:val="00AD78D9"/>
    <w:rsid w:val="00AD7CD3"/>
    <w:rsid w:val="00AD7CFC"/>
    <w:rsid w:val="00AE07C0"/>
    <w:rsid w:val="00AE0AA6"/>
    <w:rsid w:val="00AE1238"/>
    <w:rsid w:val="00AE14E5"/>
    <w:rsid w:val="00AE1629"/>
    <w:rsid w:val="00AE1BBF"/>
    <w:rsid w:val="00AE2207"/>
    <w:rsid w:val="00AE22D1"/>
    <w:rsid w:val="00AE249D"/>
    <w:rsid w:val="00AE299F"/>
    <w:rsid w:val="00AE331A"/>
    <w:rsid w:val="00AE33DF"/>
    <w:rsid w:val="00AE3B0A"/>
    <w:rsid w:val="00AE3D19"/>
    <w:rsid w:val="00AE413D"/>
    <w:rsid w:val="00AE44F7"/>
    <w:rsid w:val="00AE4533"/>
    <w:rsid w:val="00AE479D"/>
    <w:rsid w:val="00AE4955"/>
    <w:rsid w:val="00AE4D2C"/>
    <w:rsid w:val="00AE5648"/>
    <w:rsid w:val="00AE678D"/>
    <w:rsid w:val="00AE6BBD"/>
    <w:rsid w:val="00AE75B0"/>
    <w:rsid w:val="00AE7E4E"/>
    <w:rsid w:val="00AF015E"/>
    <w:rsid w:val="00AF024C"/>
    <w:rsid w:val="00AF120D"/>
    <w:rsid w:val="00AF1C9E"/>
    <w:rsid w:val="00AF203A"/>
    <w:rsid w:val="00AF31E3"/>
    <w:rsid w:val="00AF4079"/>
    <w:rsid w:val="00AF4310"/>
    <w:rsid w:val="00AF46F9"/>
    <w:rsid w:val="00AF4D41"/>
    <w:rsid w:val="00AF501D"/>
    <w:rsid w:val="00AF51B0"/>
    <w:rsid w:val="00AF54DD"/>
    <w:rsid w:val="00AF55FD"/>
    <w:rsid w:val="00AF64F1"/>
    <w:rsid w:val="00AF709B"/>
    <w:rsid w:val="00AF72FB"/>
    <w:rsid w:val="00AF7E90"/>
    <w:rsid w:val="00B00947"/>
    <w:rsid w:val="00B0195A"/>
    <w:rsid w:val="00B019B9"/>
    <w:rsid w:val="00B01CFF"/>
    <w:rsid w:val="00B01D63"/>
    <w:rsid w:val="00B02372"/>
    <w:rsid w:val="00B023B8"/>
    <w:rsid w:val="00B02A29"/>
    <w:rsid w:val="00B02ADE"/>
    <w:rsid w:val="00B02E85"/>
    <w:rsid w:val="00B032A4"/>
    <w:rsid w:val="00B033CE"/>
    <w:rsid w:val="00B03E9D"/>
    <w:rsid w:val="00B0546E"/>
    <w:rsid w:val="00B058DB"/>
    <w:rsid w:val="00B05EB2"/>
    <w:rsid w:val="00B05F75"/>
    <w:rsid w:val="00B06B11"/>
    <w:rsid w:val="00B06CF8"/>
    <w:rsid w:val="00B07434"/>
    <w:rsid w:val="00B07FC9"/>
    <w:rsid w:val="00B10870"/>
    <w:rsid w:val="00B10EB7"/>
    <w:rsid w:val="00B11341"/>
    <w:rsid w:val="00B113BD"/>
    <w:rsid w:val="00B113E8"/>
    <w:rsid w:val="00B114AA"/>
    <w:rsid w:val="00B12A2C"/>
    <w:rsid w:val="00B146B6"/>
    <w:rsid w:val="00B15734"/>
    <w:rsid w:val="00B15922"/>
    <w:rsid w:val="00B15C40"/>
    <w:rsid w:val="00B1627E"/>
    <w:rsid w:val="00B16333"/>
    <w:rsid w:val="00B16D7E"/>
    <w:rsid w:val="00B16E21"/>
    <w:rsid w:val="00B1782E"/>
    <w:rsid w:val="00B202A8"/>
    <w:rsid w:val="00B20BDD"/>
    <w:rsid w:val="00B215A1"/>
    <w:rsid w:val="00B215A3"/>
    <w:rsid w:val="00B21D92"/>
    <w:rsid w:val="00B2270D"/>
    <w:rsid w:val="00B2346A"/>
    <w:rsid w:val="00B23D01"/>
    <w:rsid w:val="00B2461A"/>
    <w:rsid w:val="00B24685"/>
    <w:rsid w:val="00B255C4"/>
    <w:rsid w:val="00B255DA"/>
    <w:rsid w:val="00B25AC0"/>
    <w:rsid w:val="00B265A7"/>
    <w:rsid w:val="00B268A7"/>
    <w:rsid w:val="00B269A7"/>
    <w:rsid w:val="00B269F4"/>
    <w:rsid w:val="00B26B2E"/>
    <w:rsid w:val="00B26B85"/>
    <w:rsid w:val="00B279AD"/>
    <w:rsid w:val="00B27AD0"/>
    <w:rsid w:val="00B27CAB"/>
    <w:rsid w:val="00B303E4"/>
    <w:rsid w:val="00B30BE4"/>
    <w:rsid w:val="00B324CB"/>
    <w:rsid w:val="00B328D2"/>
    <w:rsid w:val="00B32A85"/>
    <w:rsid w:val="00B32EB1"/>
    <w:rsid w:val="00B331A5"/>
    <w:rsid w:val="00B33508"/>
    <w:rsid w:val="00B347CA"/>
    <w:rsid w:val="00B34827"/>
    <w:rsid w:val="00B36890"/>
    <w:rsid w:val="00B36CA8"/>
    <w:rsid w:val="00B36E90"/>
    <w:rsid w:val="00B36FDD"/>
    <w:rsid w:val="00B37361"/>
    <w:rsid w:val="00B37932"/>
    <w:rsid w:val="00B37C9F"/>
    <w:rsid w:val="00B41648"/>
    <w:rsid w:val="00B41B1D"/>
    <w:rsid w:val="00B420D5"/>
    <w:rsid w:val="00B423BB"/>
    <w:rsid w:val="00B42569"/>
    <w:rsid w:val="00B42772"/>
    <w:rsid w:val="00B42A77"/>
    <w:rsid w:val="00B42FDE"/>
    <w:rsid w:val="00B43758"/>
    <w:rsid w:val="00B448D7"/>
    <w:rsid w:val="00B450C6"/>
    <w:rsid w:val="00B45B08"/>
    <w:rsid w:val="00B45DFF"/>
    <w:rsid w:val="00B461BF"/>
    <w:rsid w:val="00B46A50"/>
    <w:rsid w:val="00B46C4E"/>
    <w:rsid w:val="00B4704B"/>
    <w:rsid w:val="00B47628"/>
    <w:rsid w:val="00B47A5A"/>
    <w:rsid w:val="00B502BD"/>
    <w:rsid w:val="00B50BC8"/>
    <w:rsid w:val="00B5158B"/>
    <w:rsid w:val="00B51873"/>
    <w:rsid w:val="00B52266"/>
    <w:rsid w:val="00B52273"/>
    <w:rsid w:val="00B52FDD"/>
    <w:rsid w:val="00B530E4"/>
    <w:rsid w:val="00B5389B"/>
    <w:rsid w:val="00B5406C"/>
    <w:rsid w:val="00B54868"/>
    <w:rsid w:val="00B54E36"/>
    <w:rsid w:val="00B54EB3"/>
    <w:rsid w:val="00B54FAA"/>
    <w:rsid w:val="00B56A66"/>
    <w:rsid w:val="00B571FD"/>
    <w:rsid w:val="00B57435"/>
    <w:rsid w:val="00B60316"/>
    <w:rsid w:val="00B60D71"/>
    <w:rsid w:val="00B60DD7"/>
    <w:rsid w:val="00B61557"/>
    <w:rsid w:val="00B61923"/>
    <w:rsid w:val="00B62344"/>
    <w:rsid w:val="00B62719"/>
    <w:rsid w:val="00B62C63"/>
    <w:rsid w:val="00B62E37"/>
    <w:rsid w:val="00B63D00"/>
    <w:rsid w:val="00B64251"/>
    <w:rsid w:val="00B64729"/>
    <w:rsid w:val="00B649BE"/>
    <w:rsid w:val="00B64FCF"/>
    <w:rsid w:val="00B652C7"/>
    <w:rsid w:val="00B656FE"/>
    <w:rsid w:val="00B65D34"/>
    <w:rsid w:val="00B662FB"/>
    <w:rsid w:val="00B664A4"/>
    <w:rsid w:val="00B66C24"/>
    <w:rsid w:val="00B66D60"/>
    <w:rsid w:val="00B66E3A"/>
    <w:rsid w:val="00B66EE8"/>
    <w:rsid w:val="00B6718D"/>
    <w:rsid w:val="00B673D3"/>
    <w:rsid w:val="00B70646"/>
    <w:rsid w:val="00B70F8A"/>
    <w:rsid w:val="00B7102E"/>
    <w:rsid w:val="00B71586"/>
    <w:rsid w:val="00B71E7E"/>
    <w:rsid w:val="00B71F24"/>
    <w:rsid w:val="00B73160"/>
    <w:rsid w:val="00B7335C"/>
    <w:rsid w:val="00B73E6E"/>
    <w:rsid w:val="00B746A2"/>
    <w:rsid w:val="00B746CA"/>
    <w:rsid w:val="00B746D8"/>
    <w:rsid w:val="00B74F98"/>
    <w:rsid w:val="00B75405"/>
    <w:rsid w:val="00B7581C"/>
    <w:rsid w:val="00B75BAF"/>
    <w:rsid w:val="00B75C36"/>
    <w:rsid w:val="00B76062"/>
    <w:rsid w:val="00B76427"/>
    <w:rsid w:val="00B765A5"/>
    <w:rsid w:val="00B7678E"/>
    <w:rsid w:val="00B76B14"/>
    <w:rsid w:val="00B76E02"/>
    <w:rsid w:val="00B7708E"/>
    <w:rsid w:val="00B7715E"/>
    <w:rsid w:val="00B77C4E"/>
    <w:rsid w:val="00B77D65"/>
    <w:rsid w:val="00B8015E"/>
    <w:rsid w:val="00B80525"/>
    <w:rsid w:val="00B80A3F"/>
    <w:rsid w:val="00B80EED"/>
    <w:rsid w:val="00B813CE"/>
    <w:rsid w:val="00B81B6D"/>
    <w:rsid w:val="00B81D3F"/>
    <w:rsid w:val="00B81FCE"/>
    <w:rsid w:val="00B821B9"/>
    <w:rsid w:val="00B83F51"/>
    <w:rsid w:val="00B842DA"/>
    <w:rsid w:val="00B84645"/>
    <w:rsid w:val="00B84FA7"/>
    <w:rsid w:val="00B8564C"/>
    <w:rsid w:val="00B85792"/>
    <w:rsid w:val="00B86294"/>
    <w:rsid w:val="00B8634A"/>
    <w:rsid w:val="00B867F0"/>
    <w:rsid w:val="00B86F54"/>
    <w:rsid w:val="00B87067"/>
    <w:rsid w:val="00B872B3"/>
    <w:rsid w:val="00B878A2"/>
    <w:rsid w:val="00B87D1F"/>
    <w:rsid w:val="00B87E8A"/>
    <w:rsid w:val="00B903D3"/>
    <w:rsid w:val="00B9072D"/>
    <w:rsid w:val="00B9133C"/>
    <w:rsid w:val="00B91E21"/>
    <w:rsid w:val="00B924D8"/>
    <w:rsid w:val="00B92BDF"/>
    <w:rsid w:val="00B930B0"/>
    <w:rsid w:val="00B93BA3"/>
    <w:rsid w:val="00B93C59"/>
    <w:rsid w:val="00B94DEA"/>
    <w:rsid w:val="00B95D0E"/>
    <w:rsid w:val="00B97AA5"/>
    <w:rsid w:val="00B97F2C"/>
    <w:rsid w:val="00BA05BE"/>
    <w:rsid w:val="00BA05E4"/>
    <w:rsid w:val="00BA0F15"/>
    <w:rsid w:val="00BA139B"/>
    <w:rsid w:val="00BA13B9"/>
    <w:rsid w:val="00BA1737"/>
    <w:rsid w:val="00BA17A1"/>
    <w:rsid w:val="00BA2941"/>
    <w:rsid w:val="00BA2E33"/>
    <w:rsid w:val="00BA31C0"/>
    <w:rsid w:val="00BA35B6"/>
    <w:rsid w:val="00BA3DCD"/>
    <w:rsid w:val="00BA43D1"/>
    <w:rsid w:val="00BA45DE"/>
    <w:rsid w:val="00BA4A34"/>
    <w:rsid w:val="00BA4CF6"/>
    <w:rsid w:val="00BA524A"/>
    <w:rsid w:val="00BA536F"/>
    <w:rsid w:val="00BA58DD"/>
    <w:rsid w:val="00BA5E50"/>
    <w:rsid w:val="00BA6098"/>
    <w:rsid w:val="00BA61EF"/>
    <w:rsid w:val="00BA7310"/>
    <w:rsid w:val="00BA75D8"/>
    <w:rsid w:val="00BA7DDF"/>
    <w:rsid w:val="00BB007D"/>
    <w:rsid w:val="00BB0B11"/>
    <w:rsid w:val="00BB0C95"/>
    <w:rsid w:val="00BB0E22"/>
    <w:rsid w:val="00BB1E55"/>
    <w:rsid w:val="00BB1FB7"/>
    <w:rsid w:val="00BB1FDE"/>
    <w:rsid w:val="00BB2620"/>
    <w:rsid w:val="00BB2CB3"/>
    <w:rsid w:val="00BB2D99"/>
    <w:rsid w:val="00BB2EA6"/>
    <w:rsid w:val="00BB436E"/>
    <w:rsid w:val="00BB4E20"/>
    <w:rsid w:val="00BB4E45"/>
    <w:rsid w:val="00BB5739"/>
    <w:rsid w:val="00BB5D47"/>
    <w:rsid w:val="00BB692B"/>
    <w:rsid w:val="00BB6E1A"/>
    <w:rsid w:val="00BB6FD1"/>
    <w:rsid w:val="00BB71CC"/>
    <w:rsid w:val="00BB7625"/>
    <w:rsid w:val="00BB7B17"/>
    <w:rsid w:val="00BC0243"/>
    <w:rsid w:val="00BC0D2C"/>
    <w:rsid w:val="00BC12C7"/>
    <w:rsid w:val="00BC13E8"/>
    <w:rsid w:val="00BC142F"/>
    <w:rsid w:val="00BC170F"/>
    <w:rsid w:val="00BC1A93"/>
    <w:rsid w:val="00BC2015"/>
    <w:rsid w:val="00BC205D"/>
    <w:rsid w:val="00BC334B"/>
    <w:rsid w:val="00BC347B"/>
    <w:rsid w:val="00BC3611"/>
    <w:rsid w:val="00BC414A"/>
    <w:rsid w:val="00BC48FD"/>
    <w:rsid w:val="00BC4E9F"/>
    <w:rsid w:val="00BC4FFD"/>
    <w:rsid w:val="00BC5833"/>
    <w:rsid w:val="00BC5A95"/>
    <w:rsid w:val="00BC6D3E"/>
    <w:rsid w:val="00BC74DC"/>
    <w:rsid w:val="00BC7649"/>
    <w:rsid w:val="00BC79C5"/>
    <w:rsid w:val="00BD0DB9"/>
    <w:rsid w:val="00BD1064"/>
    <w:rsid w:val="00BD11EE"/>
    <w:rsid w:val="00BD2A70"/>
    <w:rsid w:val="00BD325D"/>
    <w:rsid w:val="00BD3B93"/>
    <w:rsid w:val="00BD47AC"/>
    <w:rsid w:val="00BD4FB5"/>
    <w:rsid w:val="00BD543A"/>
    <w:rsid w:val="00BD58A8"/>
    <w:rsid w:val="00BD62A7"/>
    <w:rsid w:val="00BD6840"/>
    <w:rsid w:val="00BD7749"/>
    <w:rsid w:val="00BD7CAB"/>
    <w:rsid w:val="00BE0676"/>
    <w:rsid w:val="00BE1134"/>
    <w:rsid w:val="00BE116F"/>
    <w:rsid w:val="00BE24F3"/>
    <w:rsid w:val="00BE258D"/>
    <w:rsid w:val="00BE34D7"/>
    <w:rsid w:val="00BE3AD1"/>
    <w:rsid w:val="00BE3BA7"/>
    <w:rsid w:val="00BE3EC3"/>
    <w:rsid w:val="00BE52CD"/>
    <w:rsid w:val="00BE7BDA"/>
    <w:rsid w:val="00BE7C8A"/>
    <w:rsid w:val="00BF071E"/>
    <w:rsid w:val="00BF14C8"/>
    <w:rsid w:val="00BF1BD9"/>
    <w:rsid w:val="00BF2459"/>
    <w:rsid w:val="00BF251D"/>
    <w:rsid w:val="00BF26D3"/>
    <w:rsid w:val="00BF2812"/>
    <w:rsid w:val="00BF2B77"/>
    <w:rsid w:val="00BF2D2E"/>
    <w:rsid w:val="00BF35C8"/>
    <w:rsid w:val="00BF45C2"/>
    <w:rsid w:val="00BF59B4"/>
    <w:rsid w:val="00BF6B6B"/>
    <w:rsid w:val="00BF717B"/>
    <w:rsid w:val="00BF724A"/>
    <w:rsid w:val="00BF73FB"/>
    <w:rsid w:val="00BF7926"/>
    <w:rsid w:val="00BF7949"/>
    <w:rsid w:val="00BF7D2E"/>
    <w:rsid w:val="00C000E3"/>
    <w:rsid w:val="00C0063C"/>
    <w:rsid w:val="00C006D2"/>
    <w:rsid w:val="00C00BE1"/>
    <w:rsid w:val="00C01275"/>
    <w:rsid w:val="00C01315"/>
    <w:rsid w:val="00C02D9E"/>
    <w:rsid w:val="00C02F05"/>
    <w:rsid w:val="00C035D4"/>
    <w:rsid w:val="00C03C5F"/>
    <w:rsid w:val="00C03DB0"/>
    <w:rsid w:val="00C03F2D"/>
    <w:rsid w:val="00C05149"/>
    <w:rsid w:val="00C05823"/>
    <w:rsid w:val="00C05C38"/>
    <w:rsid w:val="00C06174"/>
    <w:rsid w:val="00C068C0"/>
    <w:rsid w:val="00C06E58"/>
    <w:rsid w:val="00C072F1"/>
    <w:rsid w:val="00C10BC9"/>
    <w:rsid w:val="00C10C43"/>
    <w:rsid w:val="00C11598"/>
    <w:rsid w:val="00C11774"/>
    <w:rsid w:val="00C11DDF"/>
    <w:rsid w:val="00C12160"/>
    <w:rsid w:val="00C125A6"/>
    <w:rsid w:val="00C1284D"/>
    <w:rsid w:val="00C12ADE"/>
    <w:rsid w:val="00C12F38"/>
    <w:rsid w:val="00C1303A"/>
    <w:rsid w:val="00C13574"/>
    <w:rsid w:val="00C141BD"/>
    <w:rsid w:val="00C146CF"/>
    <w:rsid w:val="00C14B29"/>
    <w:rsid w:val="00C14BEA"/>
    <w:rsid w:val="00C15138"/>
    <w:rsid w:val="00C157F3"/>
    <w:rsid w:val="00C15961"/>
    <w:rsid w:val="00C15A25"/>
    <w:rsid w:val="00C15D41"/>
    <w:rsid w:val="00C1653B"/>
    <w:rsid w:val="00C17F33"/>
    <w:rsid w:val="00C216DB"/>
    <w:rsid w:val="00C224F3"/>
    <w:rsid w:val="00C22BDA"/>
    <w:rsid w:val="00C23B68"/>
    <w:rsid w:val="00C245F6"/>
    <w:rsid w:val="00C24E62"/>
    <w:rsid w:val="00C25326"/>
    <w:rsid w:val="00C257D8"/>
    <w:rsid w:val="00C26068"/>
    <w:rsid w:val="00C267EE"/>
    <w:rsid w:val="00C26A79"/>
    <w:rsid w:val="00C26E3C"/>
    <w:rsid w:val="00C270AB"/>
    <w:rsid w:val="00C271C6"/>
    <w:rsid w:val="00C275C1"/>
    <w:rsid w:val="00C276CE"/>
    <w:rsid w:val="00C27EB3"/>
    <w:rsid w:val="00C27F2F"/>
    <w:rsid w:val="00C301DA"/>
    <w:rsid w:val="00C306A1"/>
    <w:rsid w:val="00C3122C"/>
    <w:rsid w:val="00C32071"/>
    <w:rsid w:val="00C326BB"/>
    <w:rsid w:val="00C328AA"/>
    <w:rsid w:val="00C328D8"/>
    <w:rsid w:val="00C32A89"/>
    <w:rsid w:val="00C33AA0"/>
    <w:rsid w:val="00C33F4C"/>
    <w:rsid w:val="00C3460A"/>
    <w:rsid w:val="00C34ADC"/>
    <w:rsid w:val="00C353BF"/>
    <w:rsid w:val="00C3553F"/>
    <w:rsid w:val="00C357EF"/>
    <w:rsid w:val="00C35899"/>
    <w:rsid w:val="00C35B53"/>
    <w:rsid w:val="00C35CE9"/>
    <w:rsid w:val="00C36B3C"/>
    <w:rsid w:val="00C36E9E"/>
    <w:rsid w:val="00C3741F"/>
    <w:rsid w:val="00C374A3"/>
    <w:rsid w:val="00C376D3"/>
    <w:rsid w:val="00C37F06"/>
    <w:rsid w:val="00C405E1"/>
    <w:rsid w:val="00C40F11"/>
    <w:rsid w:val="00C40F75"/>
    <w:rsid w:val="00C41169"/>
    <w:rsid w:val="00C42041"/>
    <w:rsid w:val="00C425B5"/>
    <w:rsid w:val="00C42C20"/>
    <w:rsid w:val="00C431B2"/>
    <w:rsid w:val="00C4322C"/>
    <w:rsid w:val="00C4370D"/>
    <w:rsid w:val="00C43714"/>
    <w:rsid w:val="00C438AD"/>
    <w:rsid w:val="00C43B2C"/>
    <w:rsid w:val="00C448E3"/>
    <w:rsid w:val="00C45610"/>
    <w:rsid w:val="00C45B24"/>
    <w:rsid w:val="00C45F2C"/>
    <w:rsid w:val="00C46777"/>
    <w:rsid w:val="00C467A0"/>
    <w:rsid w:val="00C46A7D"/>
    <w:rsid w:val="00C478D7"/>
    <w:rsid w:val="00C47A93"/>
    <w:rsid w:val="00C50772"/>
    <w:rsid w:val="00C50C49"/>
    <w:rsid w:val="00C50D69"/>
    <w:rsid w:val="00C510CA"/>
    <w:rsid w:val="00C51234"/>
    <w:rsid w:val="00C518D2"/>
    <w:rsid w:val="00C519F9"/>
    <w:rsid w:val="00C51E03"/>
    <w:rsid w:val="00C52396"/>
    <w:rsid w:val="00C52450"/>
    <w:rsid w:val="00C52A9E"/>
    <w:rsid w:val="00C52F43"/>
    <w:rsid w:val="00C53AB9"/>
    <w:rsid w:val="00C53C77"/>
    <w:rsid w:val="00C5468A"/>
    <w:rsid w:val="00C549B2"/>
    <w:rsid w:val="00C54DBA"/>
    <w:rsid w:val="00C55626"/>
    <w:rsid w:val="00C5592F"/>
    <w:rsid w:val="00C55B59"/>
    <w:rsid w:val="00C55B8E"/>
    <w:rsid w:val="00C564C7"/>
    <w:rsid w:val="00C56E76"/>
    <w:rsid w:val="00C57115"/>
    <w:rsid w:val="00C573A2"/>
    <w:rsid w:val="00C57633"/>
    <w:rsid w:val="00C57C54"/>
    <w:rsid w:val="00C57F49"/>
    <w:rsid w:val="00C601B4"/>
    <w:rsid w:val="00C616D8"/>
    <w:rsid w:val="00C619A2"/>
    <w:rsid w:val="00C61A22"/>
    <w:rsid w:val="00C6279C"/>
    <w:rsid w:val="00C62B99"/>
    <w:rsid w:val="00C632EA"/>
    <w:rsid w:val="00C641DE"/>
    <w:rsid w:val="00C6490F"/>
    <w:rsid w:val="00C64CFA"/>
    <w:rsid w:val="00C65C62"/>
    <w:rsid w:val="00C65E71"/>
    <w:rsid w:val="00C65F67"/>
    <w:rsid w:val="00C66452"/>
    <w:rsid w:val="00C6656B"/>
    <w:rsid w:val="00C66813"/>
    <w:rsid w:val="00C67547"/>
    <w:rsid w:val="00C67B58"/>
    <w:rsid w:val="00C67CC7"/>
    <w:rsid w:val="00C67F92"/>
    <w:rsid w:val="00C7047D"/>
    <w:rsid w:val="00C708D2"/>
    <w:rsid w:val="00C71AF7"/>
    <w:rsid w:val="00C71BCA"/>
    <w:rsid w:val="00C71DE6"/>
    <w:rsid w:val="00C71E16"/>
    <w:rsid w:val="00C71EBB"/>
    <w:rsid w:val="00C72BD3"/>
    <w:rsid w:val="00C732D4"/>
    <w:rsid w:val="00C73906"/>
    <w:rsid w:val="00C744B4"/>
    <w:rsid w:val="00C74BD1"/>
    <w:rsid w:val="00C75025"/>
    <w:rsid w:val="00C7568B"/>
    <w:rsid w:val="00C75F1A"/>
    <w:rsid w:val="00C76F51"/>
    <w:rsid w:val="00C77092"/>
    <w:rsid w:val="00C80064"/>
    <w:rsid w:val="00C8020E"/>
    <w:rsid w:val="00C80B6A"/>
    <w:rsid w:val="00C80EDB"/>
    <w:rsid w:val="00C823D4"/>
    <w:rsid w:val="00C82CC7"/>
    <w:rsid w:val="00C833D9"/>
    <w:rsid w:val="00C83977"/>
    <w:rsid w:val="00C83CFC"/>
    <w:rsid w:val="00C83F84"/>
    <w:rsid w:val="00C84155"/>
    <w:rsid w:val="00C84265"/>
    <w:rsid w:val="00C84658"/>
    <w:rsid w:val="00C846F7"/>
    <w:rsid w:val="00C84966"/>
    <w:rsid w:val="00C84EB3"/>
    <w:rsid w:val="00C85BEC"/>
    <w:rsid w:val="00C85DAC"/>
    <w:rsid w:val="00C865C8"/>
    <w:rsid w:val="00C86650"/>
    <w:rsid w:val="00C868B2"/>
    <w:rsid w:val="00C87C2A"/>
    <w:rsid w:val="00C91122"/>
    <w:rsid w:val="00C91270"/>
    <w:rsid w:val="00C91FBC"/>
    <w:rsid w:val="00C92B4E"/>
    <w:rsid w:val="00C92ED3"/>
    <w:rsid w:val="00C92F57"/>
    <w:rsid w:val="00C93869"/>
    <w:rsid w:val="00C93A95"/>
    <w:rsid w:val="00C9479A"/>
    <w:rsid w:val="00C957E9"/>
    <w:rsid w:val="00C95FEA"/>
    <w:rsid w:val="00C96ABA"/>
    <w:rsid w:val="00C96C95"/>
    <w:rsid w:val="00C96D07"/>
    <w:rsid w:val="00C96EB6"/>
    <w:rsid w:val="00C973C0"/>
    <w:rsid w:val="00C9764A"/>
    <w:rsid w:val="00C97733"/>
    <w:rsid w:val="00CA1437"/>
    <w:rsid w:val="00CA2F7D"/>
    <w:rsid w:val="00CA3885"/>
    <w:rsid w:val="00CA3A1C"/>
    <w:rsid w:val="00CA42F3"/>
    <w:rsid w:val="00CA4355"/>
    <w:rsid w:val="00CA4FD6"/>
    <w:rsid w:val="00CA5682"/>
    <w:rsid w:val="00CA6079"/>
    <w:rsid w:val="00CA6E0D"/>
    <w:rsid w:val="00CA76E3"/>
    <w:rsid w:val="00CA7C1A"/>
    <w:rsid w:val="00CA7EB8"/>
    <w:rsid w:val="00CA7F1D"/>
    <w:rsid w:val="00CB0F66"/>
    <w:rsid w:val="00CB102B"/>
    <w:rsid w:val="00CB241B"/>
    <w:rsid w:val="00CB3A82"/>
    <w:rsid w:val="00CB3DA7"/>
    <w:rsid w:val="00CB430B"/>
    <w:rsid w:val="00CB52CA"/>
    <w:rsid w:val="00CB5354"/>
    <w:rsid w:val="00CB5D64"/>
    <w:rsid w:val="00CB63A3"/>
    <w:rsid w:val="00CB693F"/>
    <w:rsid w:val="00CB699A"/>
    <w:rsid w:val="00CB7251"/>
    <w:rsid w:val="00CB73A2"/>
    <w:rsid w:val="00CC0132"/>
    <w:rsid w:val="00CC0FE0"/>
    <w:rsid w:val="00CC1557"/>
    <w:rsid w:val="00CC15D1"/>
    <w:rsid w:val="00CC25B4"/>
    <w:rsid w:val="00CC2660"/>
    <w:rsid w:val="00CC2F3B"/>
    <w:rsid w:val="00CC37C5"/>
    <w:rsid w:val="00CC3E64"/>
    <w:rsid w:val="00CC3EB4"/>
    <w:rsid w:val="00CC3F64"/>
    <w:rsid w:val="00CC478E"/>
    <w:rsid w:val="00CC4A31"/>
    <w:rsid w:val="00CC4D80"/>
    <w:rsid w:val="00CC5127"/>
    <w:rsid w:val="00CC5888"/>
    <w:rsid w:val="00CC5BB9"/>
    <w:rsid w:val="00CC5DCD"/>
    <w:rsid w:val="00CC669E"/>
    <w:rsid w:val="00CC6832"/>
    <w:rsid w:val="00CC69B1"/>
    <w:rsid w:val="00CC69C6"/>
    <w:rsid w:val="00CC6B3D"/>
    <w:rsid w:val="00CC72A8"/>
    <w:rsid w:val="00CC7E51"/>
    <w:rsid w:val="00CC7EA5"/>
    <w:rsid w:val="00CD0072"/>
    <w:rsid w:val="00CD1128"/>
    <w:rsid w:val="00CD1A58"/>
    <w:rsid w:val="00CD2AA9"/>
    <w:rsid w:val="00CD2C57"/>
    <w:rsid w:val="00CD3DBA"/>
    <w:rsid w:val="00CD4260"/>
    <w:rsid w:val="00CD48D9"/>
    <w:rsid w:val="00CD4E34"/>
    <w:rsid w:val="00CD527A"/>
    <w:rsid w:val="00CD5315"/>
    <w:rsid w:val="00CD5597"/>
    <w:rsid w:val="00CD573E"/>
    <w:rsid w:val="00CD5A18"/>
    <w:rsid w:val="00CD5BC6"/>
    <w:rsid w:val="00CD6159"/>
    <w:rsid w:val="00CD7739"/>
    <w:rsid w:val="00CD7805"/>
    <w:rsid w:val="00CD7860"/>
    <w:rsid w:val="00CD7D3F"/>
    <w:rsid w:val="00CD7E35"/>
    <w:rsid w:val="00CD7F18"/>
    <w:rsid w:val="00CE02CE"/>
    <w:rsid w:val="00CE03C4"/>
    <w:rsid w:val="00CE04A6"/>
    <w:rsid w:val="00CE0733"/>
    <w:rsid w:val="00CE107A"/>
    <w:rsid w:val="00CE14DF"/>
    <w:rsid w:val="00CE166B"/>
    <w:rsid w:val="00CE166F"/>
    <w:rsid w:val="00CE16AC"/>
    <w:rsid w:val="00CE1E8B"/>
    <w:rsid w:val="00CE1EAA"/>
    <w:rsid w:val="00CE27E8"/>
    <w:rsid w:val="00CE2853"/>
    <w:rsid w:val="00CE37C2"/>
    <w:rsid w:val="00CE3D7E"/>
    <w:rsid w:val="00CE474D"/>
    <w:rsid w:val="00CE4B6F"/>
    <w:rsid w:val="00CE4DCE"/>
    <w:rsid w:val="00CE5336"/>
    <w:rsid w:val="00CE5D15"/>
    <w:rsid w:val="00CE7FF3"/>
    <w:rsid w:val="00CF01CC"/>
    <w:rsid w:val="00CF172A"/>
    <w:rsid w:val="00CF2AEA"/>
    <w:rsid w:val="00CF36E5"/>
    <w:rsid w:val="00CF3898"/>
    <w:rsid w:val="00CF422E"/>
    <w:rsid w:val="00CF450A"/>
    <w:rsid w:val="00CF4E9D"/>
    <w:rsid w:val="00CF58EF"/>
    <w:rsid w:val="00CF6423"/>
    <w:rsid w:val="00CF6F21"/>
    <w:rsid w:val="00CF7482"/>
    <w:rsid w:val="00CF79E4"/>
    <w:rsid w:val="00CF7F38"/>
    <w:rsid w:val="00D00202"/>
    <w:rsid w:val="00D00BA1"/>
    <w:rsid w:val="00D00E84"/>
    <w:rsid w:val="00D01369"/>
    <w:rsid w:val="00D01B98"/>
    <w:rsid w:val="00D01F4E"/>
    <w:rsid w:val="00D02560"/>
    <w:rsid w:val="00D0305B"/>
    <w:rsid w:val="00D0313F"/>
    <w:rsid w:val="00D03656"/>
    <w:rsid w:val="00D03EE6"/>
    <w:rsid w:val="00D047D2"/>
    <w:rsid w:val="00D049E4"/>
    <w:rsid w:val="00D04A46"/>
    <w:rsid w:val="00D04FC2"/>
    <w:rsid w:val="00D05B3D"/>
    <w:rsid w:val="00D05E93"/>
    <w:rsid w:val="00D06790"/>
    <w:rsid w:val="00D06EEE"/>
    <w:rsid w:val="00D071FA"/>
    <w:rsid w:val="00D07311"/>
    <w:rsid w:val="00D07783"/>
    <w:rsid w:val="00D10450"/>
    <w:rsid w:val="00D10543"/>
    <w:rsid w:val="00D10BC4"/>
    <w:rsid w:val="00D11293"/>
    <w:rsid w:val="00D12192"/>
    <w:rsid w:val="00D126B8"/>
    <w:rsid w:val="00D12893"/>
    <w:rsid w:val="00D12CD5"/>
    <w:rsid w:val="00D13A99"/>
    <w:rsid w:val="00D13D67"/>
    <w:rsid w:val="00D14191"/>
    <w:rsid w:val="00D1422E"/>
    <w:rsid w:val="00D15147"/>
    <w:rsid w:val="00D156D1"/>
    <w:rsid w:val="00D15F12"/>
    <w:rsid w:val="00D165EC"/>
    <w:rsid w:val="00D16A25"/>
    <w:rsid w:val="00D16F5E"/>
    <w:rsid w:val="00D17372"/>
    <w:rsid w:val="00D1788A"/>
    <w:rsid w:val="00D17A18"/>
    <w:rsid w:val="00D17C36"/>
    <w:rsid w:val="00D17E44"/>
    <w:rsid w:val="00D17EA4"/>
    <w:rsid w:val="00D20463"/>
    <w:rsid w:val="00D20978"/>
    <w:rsid w:val="00D21827"/>
    <w:rsid w:val="00D219DB"/>
    <w:rsid w:val="00D21A50"/>
    <w:rsid w:val="00D21F67"/>
    <w:rsid w:val="00D238AB"/>
    <w:rsid w:val="00D239A3"/>
    <w:rsid w:val="00D23AA1"/>
    <w:rsid w:val="00D24231"/>
    <w:rsid w:val="00D244AA"/>
    <w:rsid w:val="00D247EC"/>
    <w:rsid w:val="00D24DBD"/>
    <w:rsid w:val="00D24FE9"/>
    <w:rsid w:val="00D255F6"/>
    <w:rsid w:val="00D25B44"/>
    <w:rsid w:val="00D25B70"/>
    <w:rsid w:val="00D25C11"/>
    <w:rsid w:val="00D25DD7"/>
    <w:rsid w:val="00D2609D"/>
    <w:rsid w:val="00D260EA"/>
    <w:rsid w:val="00D26A78"/>
    <w:rsid w:val="00D26DFE"/>
    <w:rsid w:val="00D279B8"/>
    <w:rsid w:val="00D30073"/>
    <w:rsid w:val="00D3033E"/>
    <w:rsid w:val="00D3041C"/>
    <w:rsid w:val="00D30533"/>
    <w:rsid w:val="00D3066D"/>
    <w:rsid w:val="00D30FC7"/>
    <w:rsid w:val="00D3296B"/>
    <w:rsid w:val="00D32A5C"/>
    <w:rsid w:val="00D32E60"/>
    <w:rsid w:val="00D32FEC"/>
    <w:rsid w:val="00D337BB"/>
    <w:rsid w:val="00D338ED"/>
    <w:rsid w:val="00D34D5F"/>
    <w:rsid w:val="00D35A12"/>
    <w:rsid w:val="00D35E65"/>
    <w:rsid w:val="00D361E9"/>
    <w:rsid w:val="00D3647F"/>
    <w:rsid w:val="00D36AA8"/>
    <w:rsid w:val="00D36E05"/>
    <w:rsid w:val="00D36E3E"/>
    <w:rsid w:val="00D40503"/>
    <w:rsid w:val="00D41852"/>
    <w:rsid w:val="00D41D7E"/>
    <w:rsid w:val="00D4344D"/>
    <w:rsid w:val="00D43CEF"/>
    <w:rsid w:val="00D44B6D"/>
    <w:rsid w:val="00D44FD8"/>
    <w:rsid w:val="00D45465"/>
    <w:rsid w:val="00D4598C"/>
    <w:rsid w:val="00D46A4D"/>
    <w:rsid w:val="00D475AD"/>
    <w:rsid w:val="00D47647"/>
    <w:rsid w:val="00D50807"/>
    <w:rsid w:val="00D50EC1"/>
    <w:rsid w:val="00D50F44"/>
    <w:rsid w:val="00D50F88"/>
    <w:rsid w:val="00D51938"/>
    <w:rsid w:val="00D51EBA"/>
    <w:rsid w:val="00D52EBD"/>
    <w:rsid w:val="00D530A1"/>
    <w:rsid w:val="00D53F42"/>
    <w:rsid w:val="00D54060"/>
    <w:rsid w:val="00D545B6"/>
    <w:rsid w:val="00D550EE"/>
    <w:rsid w:val="00D55194"/>
    <w:rsid w:val="00D561C5"/>
    <w:rsid w:val="00D5647B"/>
    <w:rsid w:val="00D578D0"/>
    <w:rsid w:val="00D578E8"/>
    <w:rsid w:val="00D60533"/>
    <w:rsid w:val="00D6093A"/>
    <w:rsid w:val="00D60A67"/>
    <w:rsid w:val="00D60EA4"/>
    <w:rsid w:val="00D60FED"/>
    <w:rsid w:val="00D6194A"/>
    <w:rsid w:val="00D62185"/>
    <w:rsid w:val="00D62332"/>
    <w:rsid w:val="00D62B57"/>
    <w:rsid w:val="00D635FA"/>
    <w:rsid w:val="00D63978"/>
    <w:rsid w:val="00D63D87"/>
    <w:rsid w:val="00D63FCF"/>
    <w:rsid w:val="00D6490A"/>
    <w:rsid w:val="00D64ABC"/>
    <w:rsid w:val="00D64CF9"/>
    <w:rsid w:val="00D65D15"/>
    <w:rsid w:val="00D6668C"/>
    <w:rsid w:val="00D66E8E"/>
    <w:rsid w:val="00D6775F"/>
    <w:rsid w:val="00D7160A"/>
    <w:rsid w:val="00D72397"/>
    <w:rsid w:val="00D72D7C"/>
    <w:rsid w:val="00D73CD6"/>
    <w:rsid w:val="00D73D9B"/>
    <w:rsid w:val="00D756CE"/>
    <w:rsid w:val="00D75D8E"/>
    <w:rsid w:val="00D76AAB"/>
    <w:rsid w:val="00D77411"/>
    <w:rsid w:val="00D77B03"/>
    <w:rsid w:val="00D80173"/>
    <w:rsid w:val="00D80871"/>
    <w:rsid w:val="00D810F0"/>
    <w:rsid w:val="00D81250"/>
    <w:rsid w:val="00D8169F"/>
    <w:rsid w:val="00D820A5"/>
    <w:rsid w:val="00D82480"/>
    <w:rsid w:val="00D82DF5"/>
    <w:rsid w:val="00D8303D"/>
    <w:rsid w:val="00D83258"/>
    <w:rsid w:val="00D8385D"/>
    <w:rsid w:val="00D83B03"/>
    <w:rsid w:val="00D83F14"/>
    <w:rsid w:val="00D8461C"/>
    <w:rsid w:val="00D84D8C"/>
    <w:rsid w:val="00D8588B"/>
    <w:rsid w:val="00D85EFF"/>
    <w:rsid w:val="00D878C8"/>
    <w:rsid w:val="00D90219"/>
    <w:rsid w:val="00D9179A"/>
    <w:rsid w:val="00D92E44"/>
    <w:rsid w:val="00D93445"/>
    <w:rsid w:val="00D938FB"/>
    <w:rsid w:val="00D939A2"/>
    <w:rsid w:val="00D94846"/>
    <w:rsid w:val="00D96023"/>
    <w:rsid w:val="00D9620F"/>
    <w:rsid w:val="00D96332"/>
    <w:rsid w:val="00D97A89"/>
    <w:rsid w:val="00D97DAE"/>
    <w:rsid w:val="00DA0327"/>
    <w:rsid w:val="00DA0843"/>
    <w:rsid w:val="00DA1020"/>
    <w:rsid w:val="00DA11C4"/>
    <w:rsid w:val="00DA1FDD"/>
    <w:rsid w:val="00DA2318"/>
    <w:rsid w:val="00DA314D"/>
    <w:rsid w:val="00DA3A7C"/>
    <w:rsid w:val="00DA3B37"/>
    <w:rsid w:val="00DA3BFA"/>
    <w:rsid w:val="00DA3D51"/>
    <w:rsid w:val="00DA3D76"/>
    <w:rsid w:val="00DA4371"/>
    <w:rsid w:val="00DA4497"/>
    <w:rsid w:val="00DA4898"/>
    <w:rsid w:val="00DA52ED"/>
    <w:rsid w:val="00DA5B14"/>
    <w:rsid w:val="00DA5CD4"/>
    <w:rsid w:val="00DA5D97"/>
    <w:rsid w:val="00DA611D"/>
    <w:rsid w:val="00DA6275"/>
    <w:rsid w:val="00DA6E42"/>
    <w:rsid w:val="00DA704B"/>
    <w:rsid w:val="00DB0390"/>
    <w:rsid w:val="00DB0F80"/>
    <w:rsid w:val="00DB127D"/>
    <w:rsid w:val="00DB1598"/>
    <w:rsid w:val="00DB1732"/>
    <w:rsid w:val="00DB18F8"/>
    <w:rsid w:val="00DB2694"/>
    <w:rsid w:val="00DB33EA"/>
    <w:rsid w:val="00DB42AB"/>
    <w:rsid w:val="00DB4694"/>
    <w:rsid w:val="00DB4C69"/>
    <w:rsid w:val="00DB6165"/>
    <w:rsid w:val="00DB62FB"/>
    <w:rsid w:val="00DB6AAA"/>
    <w:rsid w:val="00DB6B1F"/>
    <w:rsid w:val="00DB6C3C"/>
    <w:rsid w:val="00DB6DC4"/>
    <w:rsid w:val="00DB6F90"/>
    <w:rsid w:val="00DB7523"/>
    <w:rsid w:val="00DC01CE"/>
    <w:rsid w:val="00DC04C7"/>
    <w:rsid w:val="00DC0ABB"/>
    <w:rsid w:val="00DC0B1E"/>
    <w:rsid w:val="00DC0EBB"/>
    <w:rsid w:val="00DC224F"/>
    <w:rsid w:val="00DC26E9"/>
    <w:rsid w:val="00DC2884"/>
    <w:rsid w:val="00DC3308"/>
    <w:rsid w:val="00DC3388"/>
    <w:rsid w:val="00DC34FD"/>
    <w:rsid w:val="00DC4735"/>
    <w:rsid w:val="00DC5D43"/>
    <w:rsid w:val="00DC5EF3"/>
    <w:rsid w:val="00DC78AA"/>
    <w:rsid w:val="00DC7D30"/>
    <w:rsid w:val="00DC7F67"/>
    <w:rsid w:val="00DC7FAE"/>
    <w:rsid w:val="00DD08C5"/>
    <w:rsid w:val="00DD1411"/>
    <w:rsid w:val="00DD17D2"/>
    <w:rsid w:val="00DD1CCD"/>
    <w:rsid w:val="00DD25E6"/>
    <w:rsid w:val="00DD2844"/>
    <w:rsid w:val="00DD393C"/>
    <w:rsid w:val="00DD3BCE"/>
    <w:rsid w:val="00DD40EF"/>
    <w:rsid w:val="00DD51A0"/>
    <w:rsid w:val="00DD540C"/>
    <w:rsid w:val="00DD5D12"/>
    <w:rsid w:val="00DD609E"/>
    <w:rsid w:val="00DD61A9"/>
    <w:rsid w:val="00DD69F3"/>
    <w:rsid w:val="00DD6DAE"/>
    <w:rsid w:val="00DD790B"/>
    <w:rsid w:val="00DD7B3C"/>
    <w:rsid w:val="00DD7BB9"/>
    <w:rsid w:val="00DE05C3"/>
    <w:rsid w:val="00DE09F1"/>
    <w:rsid w:val="00DE0BF1"/>
    <w:rsid w:val="00DE115B"/>
    <w:rsid w:val="00DE1D5A"/>
    <w:rsid w:val="00DE263B"/>
    <w:rsid w:val="00DE2C59"/>
    <w:rsid w:val="00DE2D6D"/>
    <w:rsid w:val="00DE308A"/>
    <w:rsid w:val="00DE3FD1"/>
    <w:rsid w:val="00DE47A1"/>
    <w:rsid w:val="00DE49A4"/>
    <w:rsid w:val="00DE5228"/>
    <w:rsid w:val="00DE5EE7"/>
    <w:rsid w:val="00DE6267"/>
    <w:rsid w:val="00DE6B7F"/>
    <w:rsid w:val="00DE6D28"/>
    <w:rsid w:val="00DE73D4"/>
    <w:rsid w:val="00DE7E5E"/>
    <w:rsid w:val="00DF07CB"/>
    <w:rsid w:val="00DF0BC8"/>
    <w:rsid w:val="00DF104A"/>
    <w:rsid w:val="00DF1CCE"/>
    <w:rsid w:val="00DF1F0C"/>
    <w:rsid w:val="00DF2696"/>
    <w:rsid w:val="00DF37BD"/>
    <w:rsid w:val="00DF5245"/>
    <w:rsid w:val="00DF5328"/>
    <w:rsid w:val="00DF5BCE"/>
    <w:rsid w:val="00DF60A1"/>
    <w:rsid w:val="00DF6920"/>
    <w:rsid w:val="00DF7A7E"/>
    <w:rsid w:val="00DF7D9E"/>
    <w:rsid w:val="00DF7F50"/>
    <w:rsid w:val="00E011AC"/>
    <w:rsid w:val="00E028CA"/>
    <w:rsid w:val="00E03194"/>
    <w:rsid w:val="00E035EC"/>
    <w:rsid w:val="00E037AE"/>
    <w:rsid w:val="00E03B67"/>
    <w:rsid w:val="00E03E82"/>
    <w:rsid w:val="00E0491A"/>
    <w:rsid w:val="00E04957"/>
    <w:rsid w:val="00E04FC8"/>
    <w:rsid w:val="00E06358"/>
    <w:rsid w:val="00E069D3"/>
    <w:rsid w:val="00E06B4D"/>
    <w:rsid w:val="00E06FED"/>
    <w:rsid w:val="00E0746F"/>
    <w:rsid w:val="00E076E0"/>
    <w:rsid w:val="00E07BAB"/>
    <w:rsid w:val="00E1020B"/>
    <w:rsid w:val="00E10520"/>
    <w:rsid w:val="00E109F9"/>
    <w:rsid w:val="00E10E60"/>
    <w:rsid w:val="00E10FD5"/>
    <w:rsid w:val="00E1118A"/>
    <w:rsid w:val="00E11229"/>
    <w:rsid w:val="00E11E85"/>
    <w:rsid w:val="00E1206A"/>
    <w:rsid w:val="00E124D8"/>
    <w:rsid w:val="00E12A74"/>
    <w:rsid w:val="00E137FC"/>
    <w:rsid w:val="00E13EE4"/>
    <w:rsid w:val="00E15374"/>
    <w:rsid w:val="00E153B4"/>
    <w:rsid w:val="00E1655A"/>
    <w:rsid w:val="00E167F1"/>
    <w:rsid w:val="00E16847"/>
    <w:rsid w:val="00E16A7F"/>
    <w:rsid w:val="00E16C73"/>
    <w:rsid w:val="00E16D6A"/>
    <w:rsid w:val="00E177F7"/>
    <w:rsid w:val="00E205AB"/>
    <w:rsid w:val="00E206F7"/>
    <w:rsid w:val="00E21027"/>
    <w:rsid w:val="00E210F2"/>
    <w:rsid w:val="00E213BF"/>
    <w:rsid w:val="00E2159C"/>
    <w:rsid w:val="00E2175F"/>
    <w:rsid w:val="00E21795"/>
    <w:rsid w:val="00E219E5"/>
    <w:rsid w:val="00E21ADE"/>
    <w:rsid w:val="00E21CC0"/>
    <w:rsid w:val="00E21DBF"/>
    <w:rsid w:val="00E21DF8"/>
    <w:rsid w:val="00E22AE8"/>
    <w:rsid w:val="00E22C25"/>
    <w:rsid w:val="00E232C1"/>
    <w:rsid w:val="00E242B8"/>
    <w:rsid w:val="00E24588"/>
    <w:rsid w:val="00E24BED"/>
    <w:rsid w:val="00E24E21"/>
    <w:rsid w:val="00E24F4E"/>
    <w:rsid w:val="00E26421"/>
    <w:rsid w:val="00E26AD1"/>
    <w:rsid w:val="00E26B8E"/>
    <w:rsid w:val="00E27332"/>
    <w:rsid w:val="00E2734A"/>
    <w:rsid w:val="00E273CC"/>
    <w:rsid w:val="00E27A32"/>
    <w:rsid w:val="00E27A86"/>
    <w:rsid w:val="00E3094F"/>
    <w:rsid w:val="00E309B4"/>
    <w:rsid w:val="00E31B17"/>
    <w:rsid w:val="00E31DDE"/>
    <w:rsid w:val="00E32564"/>
    <w:rsid w:val="00E32727"/>
    <w:rsid w:val="00E32D03"/>
    <w:rsid w:val="00E32D66"/>
    <w:rsid w:val="00E33272"/>
    <w:rsid w:val="00E333C8"/>
    <w:rsid w:val="00E33B3D"/>
    <w:rsid w:val="00E34BDD"/>
    <w:rsid w:val="00E34E2E"/>
    <w:rsid w:val="00E358BD"/>
    <w:rsid w:val="00E3594F"/>
    <w:rsid w:val="00E35FAC"/>
    <w:rsid w:val="00E362E5"/>
    <w:rsid w:val="00E366FC"/>
    <w:rsid w:val="00E36BF1"/>
    <w:rsid w:val="00E36E43"/>
    <w:rsid w:val="00E379E4"/>
    <w:rsid w:val="00E37F8B"/>
    <w:rsid w:val="00E40179"/>
    <w:rsid w:val="00E4052F"/>
    <w:rsid w:val="00E41AF6"/>
    <w:rsid w:val="00E41B86"/>
    <w:rsid w:val="00E41C57"/>
    <w:rsid w:val="00E42A2D"/>
    <w:rsid w:val="00E42E2A"/>
    <w:rsid w:val="00E43BF9"/>
    <w:rsid w:val="00E43D58"/>
    <w:rsid w:val="00E43EEE"/>
    <w:rsid w:val="00E44030"/>
    <w:rsid w:val="00E4449B"/>
    <w:rsid w:val="00E45018"/>
    <w:rsid w:val="00E45685"/>
    <w:rsid w:val="00E45A3B"/>
    <w:rsid w:val="00E45B7E"/>
    <w:rsid w:val="00E45BDD"/>
    <w:rsid w:val="00E45CF2"/>
    <w:rsid w:val="00E467D0"/>
    <w:rsid w:val="00E46AFD"/>
    <w:rsid w:val="00E46C39"/>
    <w:rsid w:val="00E46C9F"/>
    <w:rsid w:val="00E472CC"/>
    <w:rsid w:val="00E47334"/>
    <w:rsid w:val="00E47801"/>
    <w:rsid w:val="00E47BB0"/>
    <w:rsid w:val="00E47EE6"/>
    <w:rsid w:val="00E47F49"/>
    <w:rsid w:val="00E50E11"/>
    <w:rsid w:val="00E50F7A"/>
    <w:rsid w:val="00E51573"/>
    <w:rsid w:val="00E5220A"/>
    <w:rsid w:val="00E5250B"/>
    <w:rsid w:val="00E52640"/>
    <w:rsid w:val="00E530E1"/>
    <w:rsid w:val="00E5398F"/>
    <w:rsid w:val="00E53C1B"/>
    <w:rsid w:val="00E554F2"/>
    <w:rsid w:val="00E56331"/>
    <w:rsid w:val="00E5659B"/>
    <w:rsid w:val="00E56CFD"/>
    <w:rsid w:val="00E56D3E"/>
    <w:rsid w:val="00E56EFD"/>
    <w:rsid w:val="00E5747E"/>
    <w:rsid w:val="00E574BE"/>
    <w:rsid w:val="00E578DD"/>
    <w:rsid w:val="00E57D79"/>
    <w:rsid w:val="00E60148"/>
    <w:rsid w:val="00E601F8"/>
    <w:rsid w:val="00E60318"/>
    <w:rsid w:val="00E60D87"/>
    <w:rsid w:val="00E61E83"/>
    <w:rsid w:val="00E61F6C"/>
    <w:rsid w:val="00E6204D"/>
    <w:rsid w:val="00E62543"/>
    <w:rsid w:val="00E6265D"/>
    <w:rsid w:val="00E62ACD"/>
    <w:rsid w:val="00E637CC"/>
    <w:rsid w:val="00E63A5E"/>
    <w:rsid w:val="00E63DA4"/>
    <w:rsid w:val="00E64CA9"/>
    <w:rsid w:val="00E64EFA"/>
    <w:rsid w:val="00E665C9"/>
    <w:rsid w:val="00E6757C"/>
    <w:rsid w:val="00E67AC5"/>
    <w:rsid w:val="00E67F86"/>
    <w:rsid w:val="00E70070"/>
    <w:rsid w:val="00E70317"/>
    <w:rsid w:val="00E70D78"/>
    <w:rsid w:val="00E71013"/>
    <w:rsid w:val="00E71832"/>
    <w:rsid w:val="00E71F61"/>
    <w:rsid w:val="00E72418"/>
    <w:rsid w:val="00E72592"/>
    <w:rsid w:val="00E72877"/>
    <w:rsid w:val="00E72926"/>
    <w:rsid w:val="00E72CAD"/>
    <w:rsid w:val="00E73EC1"/>
    <w:rsid w:val="00E7475A"/>
    <w:rsid w:val="00E74EC0"/>
    <w:rsid w:val="00E756CD"/>
    <w:rsid w:val="00E765B5"/>
    <w:rsid w:val="00E76D36"/>
    <w:rsid w:val="00E76EB5"/>
    <w:rsid w:val="00E77581"/>
    <w:rsid w:val="00E77E5F"/>
    <w:rsid w:val="00E77FF6"/>
    <w:rsid w:val="00E8092B"/>
    <w:rsid w:val="00E811DE"/>
    <w:rsid w:val="00E812B0"/>
    <w:rsid w:val="00E8157D"/>
    <w:rsid w:val="00E817A3"/>
    <w:rsid w:val="00E82030"/>
    <w:rsid w:val="00E82376"/>
    <w:rsid w:val="00E823A2"/>
    <w:rsid w:val="00E82865"/>
    <w:rsid w:val="00E82BE8"/>
    <w:rsid w:val="00E831C0"/>
    <w:rsid w:val="00E8320E"/>
    <w:rsid w:val="00E83444"/>
    <w:rsid w:val="00E83491"/>
    <w:rsid w:val="00E83610"/>
    <w:rsid w:val="00E83930"/>
    <w:rsid w:val="00E83C7E"/>
    <w:rsid w:val="00E8413B"/>
    <w:rsid w:val="00E844B9"/>
    <w:rsid w:val="00E85A78"/>
    <w:rsid w:val="00E85B35"/>
    <w:rsid w:val="00E86D38"/>
    <w:rsid w:val="00E87404"/>
    <w:rsid w:val="00E87519"/>
    <w:rsid w:val="00E87D99"/>
    <w:rsid w:val="00E87F39"/>
    <w:rsid w:val="00E9021E"/>
    <w:rsid w:val="00E90994"/>
    <w:rsid w:val="00E90A20"/>
    <w:rsid w:val="00E90D60"/>
    <w:rsid w:val="00E90E1A"/>
    <w:rsid w:val="00E90EC8"/>
    <w:rsid w:val="00E91053"/>
    <w:rsid w:val="00E9151E"/>
    <w:rsid w:val="00E9164E"/>
    <w:rsid w:val="00E918EF"/>
    <w:rsid w:val="00E91973"/>
    <w:rsid w:val="00E919C5"/>
    <w:rsid w:val="00E91BA0"/>
    <w:rsid w:val="00E91E82"/>
    <w:rsid w:val="00E93098"/>
    <w:rsid w:val="00E945C3"/>
    <w:rsid w:val="00E9540D"/>
    <w:rsid w:val="00E955DB"/>
    <w:rsid w:val="00E9574E"/>
    <w:rsid w:val="00E95BD0"/>
    <w:rsid w:val="00E96A7E"/>
    <w:rsid w:val="00E97679"/>
    <w:rsid w:val="00E976B7"/>
    <w:rsid w:val="00E97B63"/>
    <w:rsid w:val="00E97CAA"/>
    <w:rsid w:val="00EA00E7"/>
    <w:rsid w:val="00EA042C"/>
    <w:rsid w:val="00EA0E36"/>
    <w:rsid w:val="00EA1847"/>
    <w:rsid w:val="00EA1B70"/>
    <w:rsid w:val="00EA1D60"/>
    <w:rsid w:val="00EA254E"/>
    <w:rsid w:val="00EA2976"/>
    <w:rsid w:val="00EA2FC5"/>
    <w:rsid w:val="00EA339F"/>
    <w:rsid w:val="00EA38A8"/>
    <w:rsid w:val="00EA3B53"/>
    <w:rsid w:val="00EA3B62"/>
    <w:rsid w:val="00EA5849"/>
    <w:rsid w:val="00EA5944"/>
    <w:rsid w:val="00EA5D86"/>
    <w:rsid w:val="00EA71E8"/>
    <w:rsid w:val="00EA79DC"/>
    <w:rsid w:val="00EB18AE"/>
    <w:rsid w:val="00EB1DBE"/>
    <w:rsid w:val="00EB20E6"/>
    <w:rsid w:val="00EB24F2"/>
    <w:rsid w:val="00EB31C4"/>
    <w:rsid w:val="00EB3669"/>
    <w:rsid w:val="00EB3C44"/>
    <w:rsid w:val="00EB6084"/>
    <w:rsid w:val="00EB6F73"/>
    <w:rsid w:val="00EB7363"/>
    <w:rsid w:val="00EB78A0"/>
    <w:rsid w:val="00EB7B45"/>
    <w:rsid w:val="00EB7B51"/>
    <w:rsid w:val="00EC03B2"/>
    <w:rsid w:val="00EC0600"/>
    <w:rsid w:val="00EC0ADC"/>
    <w:rsid w:val="00EC0BCF"/>
    <w:rsid w:val="00EC1988"/>
    <w:rsid w:val="00EC2207"/>
    <w:rsid w:val="00EC223E"/>
    <w:rsid w:val="00EC2456"/>
    <w:rsid w:val="00EC2475"/>
    <w:rsid w:val="00EC29CF"/>
    <w:rsid w:val="00EC2BBB"/>
    <w:rsid w:val="00EC2F1F"/>
    <w:rsid w:val="00EC3462"/>
    <w:rsid w:val="00EC36CB"/>
    <w:rsid w:val="00EC3AE0"/>
    <w:rsid w:val="00EC3C04"/>
    <w:rsid w:val="00EC3F5B"/>
    <w:rsid w:val="00EC44BA"/>
    <w:rsid w:val="00EC550E"/>
    <w:rsid w:val="00EC5AA4"/>
    <w:rsid w:val="00EC6726"/>
    <w:rsid w:val="00EC6ABB"/>
    <w:rsid w:val="00EC6EEA"/>
    <w:rsid w:val="00EC7AC7"/>
    <w:rsid w:val="00ED08C5"/>
    <w:rsid w:val="00ED0A72"/>
    <w:rsid w:val="00ED0A7B"/>
    <w:rsid w:val="00ED0B49"/>
    <w:rsid w:val="00ED0F28"/>
    <w:rsid w:val="00ED20C9"/>
    <w:rsid w:val="00ED2D41"/>
    <w:rsid w:val="00ED3A02"/>
    <w:rsid w:val="00ED4112"/>
    <w:rsid w:val="00ED4577"/>
    <w:rsid w:val="00ED5B50"/>
    <w:rsid w:val="00ED6605"/>
    <w:rsid w:val="00ED6A51"/>
    <w:rsid w:val="00ED6B45"/>
    <w:rsid w:val="00ED7119"/>
    <w:rsid w:val="00ED79E5"/>
    <w:rsid w:val="00EE02B0"/>
    <w:rsid w:val="00EE161C"/>
    <w:rsid w:val="00EE191C"/>
    <w:rsid w:val="00EE1CA7"/>
    <w:rsid w:val="00EE1D1A"/>
    <w:rsid w:val="00EE1FEE"/>
    <w:rsid w:val="00EE2343"/>
    <w:rsid w:val="00EE27DE"/>
    <w:rsid w:val="00EE2CA6"/>
    <w:rsid w:val="00EE2FEF"/>
    <w:rsid w:val="00EE3285"/>
    <w:rsid w:val="00EE3BC8"/>
    <w:rsid w:val="00EE47FC"/>
    <w:rsid w:val="00EE5E8F"/>
    <w:rsid w:val="00EE5F94"/>
    <w:rsid w:val="00EE60DF"/>
    <w:rsid w:val="00EE652E"/>
    <w:rsid w:val="00EE67AD"/>
    <w:rsid w:val="00EE6E6A"/>
    <w:rsid w:val="00EE704F"/>
    <w:rsid w:val="00EE7FF5"/>
    <w:rsid w:val="00EF05A2"/>
    <w:rsid w:val="00EF0813"/>
    <w:rsid w:val="00EF13FD"/>
    <w:rsid w:val="00EF1B8D"/>
    <w:rsid w:val="00EF2093"/>
    <w:rsid w:val="00EF20BE"/>
    <w:rsid w:val="00EF2223"/>
    <w:rsid w:val="00EF2429"/>
    <w:rsid w:val="00EF2972"/>
    <w:rsid w:val="00EF2AE0"/>
    <w:rsid w:val="00EF2BBA"/>
    <w:rsid w:val="00EF2DB1"/>
    <w:rsid w:val="00EF303C"/>
    <w:rsid w:val="00EF3425"/>
    <w:rsid w:val="00EF3643"/>
    <w:rsid w:val="00EF45F5"/>
    <w:rsid w:val="00EF4624"/>
    <w:rsid w:val="00EF4E22"/>
    <w:rsid w:val="00EF4F57"/>
    <w:rsid w:val="00EF51C9"/>
    <w:rsid w:val="00EF5800"/>
    <w:rsid w:val="00EF5A88"/>
    <w:rsid w:val="00EF5C4F"/>
    <w:rsid w:val="00EF5D84"/>
    <w:rsid w:val="00EF699E"/>
    <w:rsid w:val="00EF6CE8"/>
    <w:rsid w:val="00EF7269"/>
    <w:rsid w:val="00F01407"/>
    <w:rsid w:val="00F0152D"/>
    <w:rsid w:val="00F01C80"/>
    <w:rsid w:val="00F0235E"/>
    <w:rsid w:val="00F027A4"/>
    <w:rsid w:val="00F02B63"/>
    <w:rsid w:val="00F02CAB"/>
    <w:rsid w:val="00F032EA"/>
    <w:rsid w:val="00F034CC"/>
    <w:rsid w:val="00F03B92"/>
    <w:rsid w:val="00F03ECF"/>
    <w:rsid w:val="00F03FFC"/>
    <w:rsid w:val="00F04466"/>
    <w:rsid w:val="00F0451E"/>
    <w:rsid w:val="00F04F7B"/>
    <w:rsid w:val="00F05990"/>
    <w:rsid w:val="00F068A6"/>
    <w:rsid w:val="00F06ADE"/>
    <w:rsid w:val="00F06EE1"/>
    <w:rsid w:val="00F07275"/>
    <w:rsid w:val="00F1027D"/>
    <w:rsid w:val="00F10710"/>
    <w:rsid w:val="00F10ADA"/>
    <w:rsid w:val="00F10B7F"/>
    <w:rsid w:val="00F10D3E"/>
    <w:rsid w:val="00F11C3F"/>
    <w:rsid w:val="00F11C68"/>
    <w:rsid w:val="00F12141"/>
    <w:rsid w:val="00F12248"/>
    <w:rsid w:val="00F12272"/>
    <w:rsid w:val="00F1232E"/>
    <w:rsid w:val="00F1241E"/>
    <w:rsid w:val="00F12501"/>
    <w:rsid w:val="00F12C26"/>
    <w:rsid w:val="00F12E57"/>
    <w:rsid w:val="00F131AD"/>
    <w:rsid w:val="00F131CA"/>
    <w:rsid w:val="00F13913"/>
    <w:rsid w:val="00F13C55"/>
    <w:rsid w:val="00F14A1B"/>
    <w:rsid w:val="00F14A95"/>
    <w:rsid w:val="00F14E73"/>
    <w:rsid w:val="00F15014"/>
    <w:rsid w:val="00F15022"/>
    <w:rsid w:val="00F1507A"/>
    <w:rsid w:val="00F153C2"/>
    <w:rsid w:val="00F155C0"/>
    <w:rsid w:val="00F15A6A"/>
    <w:rsid w:val="00F1684C"/>
    <w:rsid w:val="00F16E3D"/>
    <w:rsid w:val="00F17088"/>
    <w:rsid w:val="00F2027E"/>
    <w:rsid w:val="00F209CC"/>
    <w:rsid w:val="00F2238B"/>
    <w:rsid w:val="00F22638"/>
    <w:rsid w:val="00F22A05"/>
    <w:rsid w:val="00F22E34"/>
    <w:rsid w:val="00F2324C"/>
    <w:rsid w:val="00F2405D"/>
    <w:rsid w:val="00F256D0"/>
    <w:rsid w:val="00F257F0"/>
    <w:rsid w:val="00F25B41"/>
    <w:rsid w:val="00F26EA0"/>
    <w:rsid w:val="00F2710C"/>
    <w:rsid w:val="00F27218"/>
    <w:rsid w:val="00F30237"/>
    <w:rsid w:val="00F311C6"/>
    <w:rsid w:val="00F314FB"/>
    <w:rsid w:val="00F320E2"/>
    <w:rsid w:val="00F32902"/>
    <w:rsid w:val="00F33433"/>
    <w:rsid w:val="00F338EB"/>
    <w:rsid w:val="00F34248"/>
    <w:rsid w:val="00F34922"/>
    <w:rsid w:val="00F34CF5"/>
    <w:rsid w:val="00F37C44"/>
    <w:rsid w:val="00F40B91"/>
    <w:rsid w:val="00F4111F"/>
    <w:rsid w:val="00F4187D"/>
    <w:rsid w:val="00F42460"/>
    <w:rsid w:val="00F42D54"/>
    <w:rsid w:val="00F42E4A"/>
    <w:rsid w:val="00F4346F"/>
    <w:rsid w:val="00F43515"/>
    <w:rsid w:val="00F4352F"/>
    <w:rsid w:val="00F43C91"/>
    <w:rsid w:val="00F43E01"/>
    <w:rsid w:val="00F44C49"/>
    <w:rsid w:val="00F451DB"/>
    <w:rsid w:val="00F452E1"/>
    <w:rsid w:val="00F46C66"/>
    <w:rsid w:val="00F478BF"/>
    <w:rsid w:val="00F47A00"/>
    <w:rsid w:val="00F47D66"/>
    <w:rsid w:val="00F50840"/>
    <w:rsid w:val="00F50F6C"/>
    <w:rsid w:val="00F51473"/>
    <w:rsid w:val="00F51C1A"/>
    <w:rsid w:val="00F52556"/>
    <w:rsid w:val="00F530A7"/>
    <w:rsid w:val="00F5373A"/>
    <w:rsid w:val="00F540E9"/>
    <w:rsid w:val="00F5410F"/>
    <w:rsid w:val="00F5423C"/>
    <w:rsid w:val="00F5424F"/>
    <w:rsid w:val="00F54C02"/>
    <w:rsid w:val="00F552FE"/>
    <w:rsid w:val="00F556CE"/>
    <w:rsid w:val="00F5579C"/>
    <w:rsid w:val="00F55C53"/>
    <w:rsid w:val="00F56AF4"/>
    <w:rsid w:val="00F56E26"/>
    <w:rsid w:val="00F56EDE"/>
    <w:rsid w:val="00F57633"/>
    <w:rsid w:val="00F601C7"/>
    <w:rsid w:val="00F6071A"/>
    <w:rsid w:val="00F6209A"/>
    <w:rsid w:val="00F62196"/>
    <w:rsid w:val="00F6230F"/>
    <w:rsid w:val="00F623EB"/>
    <w:rsid w:val="00F6310B"/>
    <w:rsid w:val="00F6352E"/>
    <w:rsid w:val="00F6414D"/>
    <w:rsid w:val="00F64B36"/>
    <w:rsid w:val="00F6597A"/>
    <w:rsid w:val="00F665F1"/>
    <w:rsid w:val="00F66EA0"/>
    <w:rsid w:val="00F67892"/>
    <w:rsid w:val="00F678FF"/>
    <w:rsid w:val="00F67E2E"/>
    <w:rsid w:val="00F708DA"/>
    <w:rsid w:val="00F70CF6"/>
    <w:rsid w:val="00F70F35"/>
    <w:rsid w:val="00F71100"/>
    <w:rsid w:val="00F71233"/>
    <w:rsid w:val="00F71D74"/>
    <w:rsid w:val="00F71E6E"/>
    <w:rsid w:val="00F71ED2"/>
    <w:rsid w:val="00F72443"/>
    <w:rsid w:val="00F72CF3"/>
    <w:rsid w:val="00F730C1"/>
    <w:rsid w:val="00F7316F"/>
    <w:rsid w:val="00F73866"/>
    <w:rsid w:val="00F748B6"/>
    <w:rsid w:val="00F74D47"/>
    <w:rsid w:val="00F75810"/>
    <w:rsid w:val="00F75AD9"/>
    <w:rsid w:val="00F75B00"/>
    <w:rsid w:val="00F761AE"/>
    <w:rsid w:val="00F7625A"/>
    <w:rsid w:val="00F76508"/>
    <w:rsid w:val="00F76EA2"/>
    <w:rsid w:val="00F76EF3"/>
    <w:rsid w:val="00F772B7"/>
    <w:rsid w:val="00F772FF"/>
    <w:rsid w:val="00F77E5F"/>
    <w:rsid w:val="00F77E7E"/>
    <w:rsid w:val="00F80CCA"/>
    <w:rsid w:val="00F81C0E"/>
    <w:rsid w:val="00F82268"/>
    <w:rsid w:val="00F82593"/>
    <w:rsid w:val="00F82976"/>
    <w:rsid w:val="00F83585"/>
    <w:rsid w:val="00F84129"/>
    <w:rsid w:val="00F84D15"/>
    <w:rsid w:val="00F84EE7"/>
    <w:rsid w:val="00F85D80"/>
    <w:rsid w:val="00F85DEE"/>
    <w:rsid w:val="00F8655B"/>
    <w:rsid w:val="00F86E80"/>
    <w:rsid w:val="00F903C5"/>
    <w:rsid w:val="00F904AF"/>
    <w:rsid w:val="00F90C52"/>
    <w:rsid w:val="00F91460"/>
    <w:rsid w:val="00F937A4"/>
    <w:rsid w:val="00F93A19"/>
    <w:rsid w:val="00F94C5B"/>
    <w:rsid w:val="00F950BA"/>
    <w:rsid w:val="00F951ED"/>
    <w:rsid w:val="00F95382"/>
    <w:rsid w:val="00F95B4D"/>
    <w:rsid w:val="00F969A7"/>
    <w:rsid w:val="00F96E35"/>
    <w:rsid w:val="00F96F01"/>
    <w:rsid w:val="00F9717F"/>
    <w:rsid w:val="00F97A5D"/>
    <w:rsid w:val="00FA0738"/>
    <w:rsid w:val="00FA10E3"/>
    <w:rsid w:val="00FA118D"/>
    <w:rsid w:val="00FA1442"/>
    <w:rsid w:val="00FA1B7B"/>
    <w:rsid w:val="00FA1C9E"/>
    <w:rsid w:val="00FA2A7D"/>
    <w:rsid w:val="00FA2DEC"/>
    <w:rsid w:val="00FA2DF7"/>
    <w:rsid w:val="00FA391F"/>
    <w:rsid w:val="00FA3C2B"/>
    <w:rsid w:val="00FA41D3"/>
    <w:rsid w:val="00FA47DB"/>
    <w:rsid w:val="00FA4B7A"/>
    <w:rsid w:val="00FA531E"/>
    <w:rsid w:val="00FA5C00"/>
    <w:rsid w:val="00FA616E"/>
    <w:rsid w:val="00FA629C"/>
    <w:rsid w:val="00FA688F"/>
    <w:rsid w:val="00FA6B6C"/>
    <w:rsid w:val="00FA6ED1"/>
    <w:rsid w:val="00FA715F"/>
    <w:rsid w:val="00FA7190"/>
    <w:rsid w:val="00FA7AD2"/>
    <w:rsid w:val="00FA7E3A"/>
    <w:rsid w:val="00FA7F41"/>
    <w:rsid w:val="00FB1582"/>
    <w:rsid w:val="00FB173A"/>
    <w:rsid w:val="00FB246E"/>
    <w:rsid w:val="00FB2B64"/>
    <w:rsid w:val="00FB2FC4"/>
    <w:rsid w:val="00FB3186"/>
    <w:rsid w:val="00FB3690"/>
    <w:rsid w:val="00FB4046"/>
    <w:rsid w:val="00FB4326"/>
    <w:rsid w:val="00FB5720"/>
    <w:rsid w:val="00FB5805"/>
    <w:rsid w:val="00FB5C90"/>
    <w:rsid w:val="00FB64A4"/>
    <w:rsid w:val="00FB69B3"/>
    <w:rsid w:val="00FB6A15"/>
    <w:rsid w:val="00FB6EB9"/>
    <w:rsid w:val="00FB6FAB"/>
    <w:rsid w:val="00FB73B5"/>
    <w:rsid w:val="00FB7EB9"/>
    <w:rsid w:val="00FB7FF6"/>
    <w:rsid w:val="00FC0AA8"/>
    <w:rsid w:val="00FC1B35"/>
    <w:rsid w:val="00FC200F"/>
    <w:rsid w:val="00FC2DAF"/>
    <w:rsid w:val="00FC3338"/>
    <w:rsid w:val="00FC3B3D"/>
    <w:rsid w:val="00FC3BCE"/>
    <w:rsid w:val="00FC3C08"/>
    <w:rsid w:val="00FC47F3"/>
    <w:rsid w:val="00FC567E"/>
    <w:rsid w:val="00FC5828"/>
    <w:rsid w:val="00FC58E0"/>
    <w:rsid w:val="00FC5E3E"/>
    <w:rsid w:val="00FC62E1"/>
    <w:rsid w:val="00FC650D"/>
    <w:rsid w:val="00FC6824"/>
    <w:rsid w:val="00FC6C9B"/>
    <w:rsid w:val="00FC6D33"/>
    <w:rsid w:val="00FC7AA3"/>
    <w:rsid w:val="00FD056F"/>
    <w:rsid w:val="00FD0D12"/>
    <w:rsid w:val="00FD15D1"/>
    <w:rsid w:val="00FD1647"/>
    <w:rsid w:val="00FD16C7"/>
    <w:rsid w:val="00FD1DD6"/>
    <w:rsid w:val="00FD3A3E"/>
    <w:rsid w:val="00FD3D48"/>
    <w:rsid w:val="00FD41CB"/>
    <w:rsid w:val="00FD48A8"/>
    <w:rsid w:val="00FD5228"/>
    <w:rsid w:val="00FD578D"/>
    <w:rsid w:val="00FD5B0D"/>
    <w:rsid w:val="00FD5C94"/>
    <w:rsid w:val="00FD6277"/>
    <w:rsid w:val="00FD62A1"/>
    <w:rsid w:val="00FD62F6"/>
    <w:rsid w:val="00FD68AD"/>
    <w:rsid w:val="00FD7F58"/>
    <w:rsid w:val="00FE08FA"/>
    <w:rsid w:val="00FE0DBC"/>
    <w:rsid w:val="00FE0FA3"/>
    <w:rsid w:val="00FE1038"/>
    <w:rsid w:val="00FE1262"/>
    <w:rsid w:val="00FE1E91"/>
    <w:rsid w:val="00FE21A3"/>
    <w:rsid w:val="00FE2CBB"/>
    <w:rsid w:val="00FE2F46"/>
    <w:rsid w:val="00FE3068"/>
    <w:rsid w:val="00FE37A5"/>
    <w:rsid w:val="00FE4098"/>
    <w:rsid w:val="00FE42CA"/>
    <w:rsid w:val="00FE4AA0"/>
    <w:rsid w:val="00FE58DA"/>
    <w:rsid w:val="00FE5D8C"/>
    <w:rsid w:val="00FE613C"/>
    <w:rsid w:val="00FE680A"/>
    <w:rsid w:val="00FE73A2"/>
    <w:rsid w:val="00FE74CB"/>
    <w:rsid w:val="00FE750C"/>
    <w:rsid w:val="00FE759D"/>
    <w:rsid w:val="00FE7956"/>
    <w:rsid w:val="00FE7B9B"/>
    <w:rsid w:val="00FE7EC0"/>
    <w:rsid w:val="00FF0BBA"/>
    <w:rsid w:val="00FF0E64"/>
    <w:rsid w:val="00FF113C"/>
    <w:rsid w:val="00FF1500"/>
    <w:rsid w:val="00FF1596"/>
    <w:rsid w:val="00FF244D"/>
    <w:rsid w:val="00FF2FB9"/>
    <w:rsid w:val="00FF3629"/>
    <w:rsid w:val="00FF3830"/>
    <w:rsid w:val="00FF3AF6"/>
    <w:rsid w:val="00FF4BE4"/>
    <w:rsid w:val="00FF5437"/>
    <w:rsid w:val="00FF637B"/>
    <w:rsid w:val="00FF6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41C71E"/>
  <w15:docId w15:val="{7963461A-7F35-4190-B5C7-95F1E0559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38A"/>
    <w:rPr>
      <w:sz w:val="24"/>
      <w:szCs w:val="24"/>
    </w:rPr>
  </w:style>
  <w:style w:type="paragraph" w:styleId="1">
    <w:name w:val="heading 1"/>
    <w:basedOn w:val="a"/>
    <w:next w:val="a"/>
    <w:link w:val="10"/>
    <w:uiPriority w:val="99"/>
    <w:qFormat/>
    <w:rsid w:val="00C71E16"/>
    <w:pPr>
      <w:keepNext/>
      <w:outlineLvl w:val="0"/>
    </w:pPr>
    <w:rPr>
      <w:b/>
      <w:bCs/>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71E16"/>
    <w:rPr>
      <w:rFonts w:cs="Times New Roman"/>
      <w:b/>
      <w:bCs/>
      <w:sz w:val="24"/>
      <w:szCs w:val="24"/>
    </w:rPr>
  </w:style>
  <w:style w:type="paragraph" w:customStyle="1" w:styleId="a3">
    <w:name w:val="Татьяна"/>
    <w:basedOn w:val="a4"/>
    <w:rsid w:val="005D4695"/>
    <w:rPr>
      <w:sz w:val="20"/>
      <w:szCs w:val="20"/>
    </w:rPr>
  </w:style>
  <w:style w:type="table" w:styleId="a5">
    <w:name w:val="Table Grid"/>
    <w:basedOn w:val="a1"/>
    <w:uiPriority w:val="99"/>
    <w:rsid w:val="005D469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qFormat/>
    <w:rsid w:val="005D4695"/>
    <w:rPr>
      <w:rFonts w:cs="Times New Roman"/>
      <w:i/>
      <w:iCs/>
    </w:rPr>
  </w:style>
  <w:style w:type="paragraph" w:styleId="a4">
    <w:name w:val="Body Text"/>
    <w:basedOn w:val="a"/>
    <w:link w:val="a7"/>
    <w:uiPriority w:val="99"/>
    <w:rsid w:val="005D4695"/>
    <w:pPr>
      <w:spacing w:after="120"/>
    </w:pPr>
  </w:style>
  <w:style w:type="character" w:customStyle="1" w:styleId="a7">
    <w:name w:val="Основной текст Знак"/>
    <w:basedOn w:val="a0"/>
    <w:link w:val="a4"/>
    <w:uiPriority w:val="99"/>
    <w:locked/>
    <w:rsid w:val="00474E6C"/>
    <w:rPr>
      <w:rFonts w:cs="Times New Roman"/>
      <w:sz w:val="24"/>
      <w:szCs w:val="24"/>
    </w:rPr>
  </w:style>
  <w:style w:type="character" w:styleId="a8">
    <w:name w:val="Hyperlink"/>
    <w:basedOn w:val="a0"/>
    <w:uiPriority w:val="99"/>
    <w:rsid w:val="00CC15D1"/>
    <w:rPr>
      <w:rFonts w:cs="Times New Roman"/>
      <w:color w:val="0000FF"/>
      <w:u w:val="single"/>
    </w:rPr>
  </w:style>
  <w:style w:type="character" w:customStyle="1" w:styleId="apple-converted-space">
    <w:name w:val="apple-converted-space"/>
    <w:basedOn w:val="a0"/>
    <w:uiPriority w:val="99"/>
    <w:rsid w:val="00CC15D1"/>
    <w:rPr>
      <w:rFonts w:cs="Times New Roman"/>
    </w:rPr>
  </w:style>
  <w:style w:type="paragraph" w:styleId="a9">
    <w:name w:val="Normal (Web)"/>
    <w:basedOn w:val="a"/>
    <w:uiPriority w:val="99"/>
    <w:rsid w:val="009859A0"/>
    <w:pPr>
      <w:spacing w:before="100" w:beforeAutospacing="1" w:after="100" w:afterAutospacing="1"/>
    </w:pPr>
  </w:style>
  <w:style w:type="paragraph" w:styleId="aa">
    <w:name w:val="Balloon Text"/>
    <w:basedOn w:val="a"/>
    <w:link w:val="ab"/>
    <w:uiPriority w:val="99"/>
    <w:rsid w:val="00327017"/>
    <w:rPr>
      <w:rFonts w:ascii="Tahoma" w:hAnsi="Tahoma" w:cs="Tahoma"/>
      <w:sz w:val="16"/>
      <w:szCs w:val="16"/>
    </w:rPr>
  </w:style>
  <w:style w:type="character" w:customStyle="1" w:styleId="ab">
    <w:name w:val="Текст выноски Знак"/>
    <w:basedOn w:val="a0"/>
    <w:link w:val="aa"/>
    <w:uiPriority w:val="99"/>
    <w:locked/>
    <w:rsid w:val="00327017"/>
    <w:rPr>
      <w:rFonts w:ascii="Tahoma" w:hAnsi="Tahoma" w:cs="Tahoma"/>
      <w:sz w:val="16"/>
      <w:szCs w:val="16"/>
    </w:rPr>
  </w:style>
  <w:style w:type="paragraph" w:styleId="2">
    <w:name w:val="Body Text 2"/>
    <w:basedOn w:val="a"/>
    <w:link w:val="20"/>
    <w:uiPriority w:val="99"/>
    <w:rsid w:val="00BE7C8A"/>
    <w:pPr>
      <w:spacing w:after="120" w:line="480" w:lineRule="auto"/>
    </w:pPr>
  </w:style>
  <w:style w:type="character" w:customStyle="1" w:styleId="20">
    <w:name w:val="Основной текст 2 Знак"/>
    <w:basedOn w:val="a0"/>
    <w:link w:val="2"/>
    <w:uiPriority w:val="99"/>
    <w:locked/>
    <w:rsid w:val="00BE7C8A"/>
    <w:rPr>
      <w:rFonts w:cs="Times New Roman"/>
      <w:sz w:val="24"/>
      <w:szCs w:val="24"/>
    </w:rPr>
  </w:style>
  <w:style w:type="character" w:customStyle="1" w:styleId="text-small">
    <w:name w:val="text-small"/>
    <w:basedOn w:val="a0"/>
    <w:uiPriority w:val="99"/>
    <w:rsid w:val="007056FC"/>
    <w:rPr>
      <w:rFonts w:cs="Times New Roman"/>
    </w:rPr>
  </w:style>
  <w:style w:type="character" w:customStyle="1" w:styleId="margin">
    <w:name w:val="margin"/>
    <w:basedOn w:val="a0"/>
    <w:uiPriority w:val="99"/>
    <w:rsid w:val="007056FC"/>
    <w:rPr>
      <w:rFonts w:cs="Times New Roman"/>
    </w:rPr>
  </w:style>
  <w:style w:type="paragraph" w:styleId="ac">
    <w:name w:val="Body Text Indent"/>
    <w:basedOn w:val="a"/>
    <w:link w:val="ad"/>
    <w:uiPriority w:val="99"/>
    <w:rsid w:val="00FE3068"/>
    <w:pPr>
      <w:spacing w:after="120"/>
      <w:ind w:left="283"/>
    </w:pPr>
  </w:style>
  <w:style w:type="character" w:customStyle="1" w:styleId="ad">
    <w:name w:val="Основной текст с отступом Знак"/>
    <w:basedOn w:val="a0"/>
    <w:link w:val="ac"/>
    <w:uiPriority w:val="99"/>
    <w:locked/>
    <w:rsid w:val="00FE3068"/>
    <w:rPr>
      <w:rFonts w:cs="Times New Roman"/>
      <w:sz w:val="24"/>
      <w:szCs w:val="24"/>
    </w:rPr>
  </w:style>
  <w:style w:type="paragraph" w:customStyle="1" w:styleId="21">
    <w:name w:val="Абзац списка2"/>
    <w:basedOn w:val="a"/>
    <w:uiPriority w:val="99"/>
    <w:rsid w:val="00FE3068"/>
    <w:pPr>
      <w:spacing w:after="200" w:line="276" w:lineRule="auto"/>
      <w:ind w:left="720"/>
    </w:pPr>
    <w:rPr>
      <w:rFonts w:ascii="Calibri" w:hAnsi="Calibri"/>
      <w:sz w:val="22"/>
      <w:szCs w:val="22"/>
    </w:rPr>
  </w:style>
  <w:style w:type="paragraph" w:styleId="ae">
    <w:name w:val="Plain Text"/>
    <w:aliases w:val="Знак,Текст Знак1 Знак,Текст Знак Знак Знак,Знак Знак Знак Знак,Текст Знак1,Текст Знак1 Знак Знак Знак Знак,Текст Знак Знак Знак1 Знак Знак Знак,Знак Знак Знак Знак1 Знак Знак Знак,Текст Знак2,Знак3,Зна,Знак Зна,Текст Знак Знак, Знак Знак Знак"/>
    <w:basedOn w:val="a"/>
    <w:link w:val="af"/>
    <w:uiPriority w:val="99"/>
    <w:rsid w:val="00F1507A"/>
    <w:rPr>
      <w:rFonts w:ascii="Courier New" w:hAnsi="Courier New" w:cs="Courier New"/>
      <w:sz w:val="20"/>
      <w:szCs w:val="20"/>
    </w:rPr>
  </w:style>
  <w:style w:type="character" w:customStyle="1" w:styleId="af">
    <w:name w:val="Текст Знак"/>
    <w:aliases w:val="Знак Знак,Текст Знак1 Знак Знак,Текст Знак Знак Знак Знак,Знак Знак Знак Знак Знак1,Текст Знак1 Знак2,Текст Знак1 Знак Знак Знак Знак Знак1,Текст Знак Знак Знак1 Знак Знак Знак Знак1,Знак Знак Знак Знак1 Знак Знак Знак Знак,Текст Знак2 Знак"/>
    <w:basedOn w:val="a0"/>
    <w:link w:val="ae"/>
    <w:uiPriority w:val="99"/>
    <w:locked/>
    <w:rsid w:val="00F1507A"/>
    <w:rPr>
      <w:rFonts w:ascii="Courier New" w:hAnsi="Courier New" w:cs="Courier New"/>
    </w:rPr>
  </w:style>
  <w:style w:type="paragraph" w:styleId="af0">
    <w:name w:val="footnote text"/>
    <w:basedOn w:val="a"/>
    <w:link w:val="af1"/>
    <w:uiPriority w:val="99"/>
    <w:rsid w:val="00436AA9"/>
    <w:pPr>
      <w:spacing w:after="200" w:line="276" w:lineRule="auto"/>
    </w:pPr>
    <w:rPr>
      <w:rFonts w:ascii="Calibri" w:hAnsi="Calibri"/>
      <w:sz w:val="20"/>
      <w:szCs w:val="20"/>
    </w:rPr>
  </w:style>
  <w:style w:type="character" w:customStyle="1" w:styleId="af1">
    <w:name w:val="Текст сноски Знак"/>
    <w:basedOn w:val="a0"/>
    <w:link w:val="af0"/>
    <w:uiPriority w:val="99"/>
    <w:locked/>
    <w:rsid w:val="00436AA9"/>
    <w:rPr>
      <w:rFonts w:ascii="Calibri" w:hAnsi="Calibri" w:cs="Times New Roman"/>
    </w:rPr>
  </w:style>
  <w:style w:type="paragraph" w:styleId="af2">
    <w:name w:val="endnote text"/>
    <w:basedOn w:val="a"/>
    <w:link w:val="af3"/>
    <w:uiPriority w:val="99"/>
    <w:rsid w:val="00436AA9"/>
    <w:rPr>
      <w:sz w:val="20"/>
      <w:szCs w:val="20"/>
    </w:rPr>
  </w:style>
  <w:style w:type="character" w:customStyle="1" w:styleId="af3">
    <w:name w:val="Текст концевой сноски Знак"/>
    <w:basedOn w:val="a0"/>
    <w:link w:val="af2"/>
    <w:uiPriority w:val="99"/>
    <w:locked/>
    <w:rsid w:val="00436AA9"/>
    <w:rPr>
      <w:rFonts w:cs="Times New Roman"/>
    </w:rPr>
  </w:style>
  <w:style w:type="character" w:styleId="af4">
    <w:name w:val="footnote reference"/>
    <w:basedOn w:val="a0"/>
    <w:uiPriority w:val="99"/>
    <w:rsid w:val="00436AA9"/>
    <w:rPr>
      <w:rFonts w:cs="Times New Roman"/>
      <w:vertAlign w:val="superscript"/>
    </w:rPr>
  </w:style>
  <w:style w:type="character" w:styleId="af5">
    <w:name w:val="endnote reference"/>
    <w:basedOn w:val="a0"/>
    <w:uiPriority w:val="99"/>
    <w:rsid w:val="008C53FD"/>
    <w:rPr>
      <w:rFonts w:cs="Times New Roman"/>
      <w:vertAlign w:val="superscript"/>
    </w:rPr>
  </w:style>
  <w:style w:type="character" w:customStyle="1" w:styleId="3">
    <w:name w:val="Текст Знак3"/>
    <w:aliases w:val="Знак Знак1,Текст Знак Знак1,Текст Знак1 Знак Знак1,Текст Знак Знак Знак Знак1,Знак Знак Знак Знак Знак,Текст Знак1 Знак1,Текст Знак1 Знак Знак Знак Знак Знак,Текст Знак Знак Знак1 Знак Знак Знак Знак"/>
    <w:basedOn w:val="a0"/>
    <w:uiPriority w:val="99"/>
    <w:rsid w:val="00443DC6"/>
    <w:rPr>
      <w:rFonts w:ascii="Courier New" w:hAnsi="Courier New" w:cs="Courier New"/>
      <w:lang w:val="ru-RU" w:eastAsia="ru-RU" w:bidi="ar-SA"/>
    </w:rPr>
  </w:style>
  <w:style w:type="paragraph" w:styleId="af6">
    <w:name w:val="List Paragraph"/>
    <w:basedOn w:val="a"/>
    <w:uiPriority w:val="99"/>
    <w:qFormat/>
    <w:rsid w:val="00F2238B"/>
    <w:pPr>
      <w:ind w:left="720"/>
      <w:contextualSpacing/>
    </w:pPr>
    <w:rPr>
      <w:szCs w:val="20"/>
      <w:lang w:eastAsia="en-US"/>
    </w:rPr>
  </w:style>
  <w:style w:type="paragraph" w:styleId="af7">
    <w:name w:val="header"/>
    <w:basedOn w:val="a"/>
    <w:link w:val="af8"/>
    <w:uiPriority w:val="99"/>
    <w:rsid w:val="00667082"/>
    <w:pPr>
      <w:tabs>
        <w:tab w:val="center" w:pos="4677"/>
        <w:tab w:val="right" w:pos="9355"/>
      </w:tabs>
    </w:pPr>
  </w:style>
  <w:style w:type="character" w:customStyle="1" w:styleId="af8">
    <w:name w:val="Верхний колонтитул Знак"/>
    <w:basedOn w:val="a0"/>
    <w:link w:val="af7"/>
    <w:uiPriority w:val="99"/>
    <w:locked/>
    <w:rsid w:val="00667082"/>
    <w:rPr>
      <w:rFonts w:cs="Times New Roman"/>
      <w:sz w:val="24"/>
      <w:szCs w:val="24"/>
    </w:rPr>
  </w:style>
  <w:style w:type="paragraph" w:styleId="af9">
    <w:name w:val="footer"/>
    <w:basedOn w:val="a"/>
    <w:link w:val="afa"/>
    <w:uiPriority w:val="99"/>
    <w:rsid w:val="00667082"/>
    <w:pPr>
      <w:tabs>
        <w:tab w:val="center" w:pos="4677"/>
        <w:tab w:val="right" w:pos="9355"/>
      </w:tabs>
    </w:pPr>
  </w:style>
  <w:style w:type="character" w:customStyle="1" w:styleId="afa">
    <w:name w:val="Нижний колонтитул Знак"/>
    <w:basedOn w:val="a0"/>
    <w:link w:val="af9"/>
    <w:uiPriority w:val="99"/>
    <w:locked/>
    <w:rsid w:val="00667082"/>
    <w:rPr>
      <w:rFonts w:cs="Times New Roman"/>
      <w:sz w:val="24"/>
      <w:szCs w:val="24"/>
    </w:rPr>
  </w:style>
  <w:style w:type="paragraph" w:customStyle="1" w:styleId="11">
    <w:name w:val="Без интервала1"/>
    <w:uiPriority w:val="99"/>
    <w:rsid w:val="00B76427"/>
    <w:rPr>
      <w:rFonts w:ascii="Calibri" w:hAnsi="Calibri" w:cs="Calibri"/>
    </w:rPr>
  </w:style>
  <w:style w:type="paragraph" w:styleId="afb">
    <w:name w:val="Block Text"/>
    <w:basedOn w:val="a"/>
    <w:uiPriority w:val="99"/>
    <w:rsid w:val="00474E6C"/>
    <w:pPr>
      <w:ind w:left="7080" w:right="-5"/>
    </w:pPr>
    <w:rPr>
      <w:szCs w:val="20"/>
      <w:lang w:eastAsia="en-US"/>
    </w:rPr>
  </w:style>
  <w:style w:type="paragraph" w:styleId="afc">
    <w:name w:val="Document Map"/>
    <w:basedOn w:val="a"/>
    <w:link w:val="afd"/>
    <w:uiPriority w:val="99"/>
    <w:rsid w:val="00474E6C"/>
    <w:pPr>
      <w:shd w:val="clear" w:color="auto" w:fill="000080"/>
    </w:pPr>
    <w:rPr>
      <w:rFonts w:ascii="Tahoma" w:hAnsi="Tahoma" w:cs="Tahoma"/>
      <w:sz w:val="20"/>
      <w:szCs w:val="20"/>
      <w:lang w:eastAsia="en-US"/>
    </w:rPr>
  </w:style>
  <w:style w:type="character" w:customStyle="1" w:styleId="afd">
    <w:name w:val="Схема документа Знак"/>
    <w:basedOn w:val="a0"/>
    <w:link w:val="afc"/>
    <w:uiPriority w:val="99"/>
    <w:locked/>
    <w:rsid w:val="00474E6C"/>
    <w:rPr>
      <w:rFonts w:ascii="Tahoma" w:hAnsi="Tahoma" w:cs="Tahoma"/>
      <w:shd w:val="clear" w:color="auto" w:fill="000080"/>
      <w:lang w:eastAsia="en-US"/>
    </w:rPr>
  </w:style>
  <w:style w:type="character" w:styleId="afe">
    <w:name w:val="page number"/>
    <w:basedOn w:val="a0"/>
    <w:uiPriority w:val="99"/>
    <w:rsid w:val="00474E6C"/>
    <w:rPr>
      <w:rFonts w:cs="Times New Roman"/>
    </w:rPr>
  </w:style>
  <w:style w:type="paragraph" w:styleId="aff">
    <w:name w:val="Title"/>
    <w:basedOn w:val="a"/>
    <w:link w:val="aff0"/>
    <w:uiPriority w:val="99"/>
    <w:qFormat/>
    <w:rsid w:val="00474E6C"/>
    <w:pPr>
      <w:numPr>
        <w:ilvl w:val="12"/>
      </w:numPr>
      <w:ind w:right="-999"/>
      <w:jc w:val="center"/>
    </w:pPr>
    <w:rPr>
      <w:b/>
      <w:bCs/>
      <w:sz w:val="28"/>
      <w:szCs w:val="28"/>
    </w:rPr>
  </w:style>
  <w:style w:type="character" w:customStyle="1" w:styleId="aff0">
    <w:name w:val="Заголовок Знак"/>
    <w:basedOn w:val="a0"/>
    <w:link w:val="aff"/>
    <w:uiPriority w:val="99"/>
    <w:locked/>
    <w:rsid w:val="00474E6C"/>
    <w:rPr>
      <w:rFonts w:cs="Times New Roman"/>
      <w:b/>
      <w:bCs/>
      <w:sz w:val="28"/>
      <w:szCs w:val="28"/>
    </w:rPr>
  </w:style>
  <w:style w:type="paragraph" w:customStyle="1" w:styleId="12">
    <w:name w:val="Абзац списка1"/>
    <w:basedOn w:val="a"/>
    <w:uiPriority w:val="99"/>
    <w:rsid w:val="00123427"/>
    <w:pPr>
      <w:ind w:left="720"/>
    </w:pPr>
  </w:style>
  <w:style w:type="character" w:styleId="aff1">
    <w:name w:val="Strong"/>
    <w:basedOn w:val="a0"/>
    <w:uiPriority w:val="99"/>
    <w:qFormat/>
    <w:rsid w:val="00724EEC"/>
    <w:rPr>
      <w:rFonts w:cs="Times New Roman"/>
      <w:b/>
      <w:bCs/>
    </w:rPr>
  </w:style>
  <w:style w:type="paragraph" w:customStyle="1" w:styleId="22">
    <w:name w:val="Без интервала2"/>
    <w:link w:val="NoSpacingChar"/>
    <w:uiPriority w:val="99"/>
    <w:rsid w:val="008C62FD"/>
    <w:rPr>
      <w:rFonts w:ascii="Calibri" w:hAnsi="Calibri"/>
    </w:rPr>
  </w:style>
  <w:style w:type="character" w:customStyle="1" w:styleId="NoSpacingChar">
    <w:name w:val="No Spacing Char"/>
    <w:link w:val="22"/>
    <w:uiPriority w:val="99"/>
    <w:locked/>
    <w:rsid w:val="008C62FD"/>
    <w:rPr>
      <w:rFonts w:ascii="Calibri" w:hAnsi="Calibri"/>
      <w:sz w:val="22"/>
    </w:rPr>
  </w:style>
  <w:style w:type="paragraph" w:customStyle="1" w:styleId="Default">
    <w:name w:val="Default"/>
    <w:rsid w:val="000332BE"/>
    <w:pPr>
      <w:autoSpaceDE w:val="0"/>
      <w:autoSpaceDN w:val="0"/>
      <w:adjustRightInd w:val="0"/>
    </w:pPr>
    <w:rPr>
      <w:color w:val="000000"/>
      <w:sz w:val="24"/>
      <w:szCs w:val="24"/>
    </w:rPr>
  </w:style>
  <w:style w:type="character" w:customStyle="1" w:styleId="13">
    <w:name w:val="Неразрешенное упоминание1"/>
    <w:basedOn w:val="a0"/>
    <w:uiPriority w:val="99"/>
    <w:semiHidden/>
    <w:rsid w:val="00224247"/>
    <w:rPr>
      <w:rFonts w:cs="Times New Roman"/>
      <w:color w:val="605E5C"/>
      <w:shd w:val="clear" w:color="auto" w:fill="E1DFDD"/>
    </w:rPr>
  </w:style>
  <w:style w:type="character" w:customStyle="1" w:styleId="23">
    <w:name w:val="Неразрешенное упоминание2"/>
    <w:basedOn w:val="a0"/>
    <w:uiPriority w:val="99"/>
    <w:semiHidden/>
    <w:rsid w:val="007E6B8E"/>
    <w:rPr>
      <w:rFonts w:cs="Times New Roman"/>
      <w:color w:val="605E5C"/>
      <w:shd w:val="clear" w:color="auto" w:fill="E1DFDD"/>
    </w:rPr>
  </w:style>
  <w:style w:type="character" w:customStyle="1" w:styleId="30">
    <w:name w:val="Неразрешенное упоминание3"/>
    <w:basedOn w:val="a0"/>
    <w:uiPriority w:val="99"/>
    <w:semiHidden/>
    <w:rsid w:val="00276548"/>
    <w:rPr>
      <w:rFonts w:cs="Times New Roman"/>
      <w:color w:val="605E5C"/>
      <w:shd w:val="clear" w:color="auto" w:fill="E1DFDD"/>
    </w:rPr>
  </w:style>
  <w:style w:type="character" w:customStyle="1" w:styleId="4">
    <w:name w:val="Неразрешенное упоминание4"/>
    <w:basedOn w:val="a0"/>
    <w:uiPriority w:val="99"/>
    <w:semiHidden/>
    <w:rsid w:val="00150ED1"/>
    <w:rPr>
      <w:rFonts w:cs="Times New Roman"/>
      <w:color w:val="605E5C"/>
      <w:shd w:val="clear" w:color="auto" w:fill="E1DFDD"/>
    </w:rPr>
  </w:style>
  <w:style w:type="character" w:styleId="aff2">
    <w:name w:val="FollowedHyperlink"/>
    <w:basedOn w:val="a0"/>
    <w:uiPriority w:val="99"/>
    <w:semiHidden/>
    <w:rsid w:val="00F6310B"/>
    <w:rPr>
      <w:rFonts w:cs="Times New Roman"/>
      <w:color w:val="800080"/>
      <w:u w:val="single"/>
    </w:rPr>
  </w:style>
  <w:style w:type="character" w:customStyle="1" w:styleId="5">
    <w:name w:val="Неразрешенное упоминание5"/>
    <w:basedOn w:val="a0"/>
    <w:uiPriority w:val="99"/>
    <w:semiHidden/>
    <w:rsid w:val="009B32BF"/>
    <w:rPr>
      <w:rFonts w:cs="Times New Roman"/>
      <w:color w:val="605E5C"/>
      <w:shd w:val="clear" w:color="auto" w:fill="E1DFDD"/>
    </w:rPr>
  </w:style>
  <w:style w:type="paragraph" w:styleId="HTML">
    <w:name w:val="HTML Preformatted"/>
    <w:basedOn w:val="a"/>
    <w:link w:val="HTML0"/>
    <w:uiPriority w:val="99"/>
    <w:unhideWhenUsed/>
    <w:rsid w:val="00632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323CD"/>
    <w:rPr>
      <w:rFonts w:ascii="Courier New" w:hAnsi="Courier New" w:cs="Courier New"/>
      <w:sz w:val="20"/>
      <w:szCs w:val="20"/>
    </w:rPr>
  </w:style>
  <w:style w:type="character" w:customStyle="1" w:styleId="6">
    <w:name w:val="Неразрешенное упоминание6"/>
    <w:basedOn w:val="a0"/>
    <w:uiPriority w:val="99"/>
    <w:semiHidden/>
    <w:unhideWhenUsed/>
    <w:rsid w:val="005A3AE5"/>
    <w:rPr>
      <w:color w:val="605E5C"/>
      <w:shd w:val="clear" w:color="auto" w:fill="E1DFDD"/>
    </w:rPr>
  </w:style>
  <w:style w:type="character" w:customStyle="1" w:styleId="7">
    <w:name w:val="Неразрешенное упоминание7"/>
    <w:basedOn w:val="a0"/>
    <w:uiPriority w:val="99"/>
    <w:semiHidden/>
    <w:unhideWhenUsed/>
    <w:rsid w:val="00857D74"/>
    <w:rPr>
      <w:color w:val="605E5C"/>
      <w:shd w:val="clear" w:color="auto" w:fill="E1DFDD"/>
    </w:rPr>
  </w:style>
  <w:style w:type="character" w:customStyle="1" w:styleId="markedcontent">
    <w:name w:val="markedcontent"/>
    <w:basedOn w:val="a0"/>
    <w:rsid w:val="002B68F4"/>
  </w:style>
  <w:style w:type="character" w:customStyle="1" w:styleId="s0">
    <w:name w:val="s0"/>
    <w:rsid w:val="001114B1"/>
  </w:style>
  <w:style w:type="paragraph" w:customStyle="1" w:styleId="ConsPlusNormal">
    <w:name w:val="ConsPlusNormal"/>
    <w:rsid w:val="00DE49A4"/>
    <w:pPr>
      <w:widowControl w:val="0"/>
      <w:autoSpaceDE w:val="0"/>
      <w:autoSpaceDN w:val="0"/>
      <w:adjustRightInd w:val="0"/>
    </w:pPr>
    <w:rPr>
      <w:sz w:val="24"/>
      <w:szCs w:val="24"/>
    </w:rPr>
  </w:style>
  <w:style w:type="paragraph" w:customStyle="1" w:styleId="s1">
    <w:name w:val="s_1"/>
    <w:basedOn w:val="a"/>
    <w:uiPriority w:val="99"/>
    <w:rsid w:val="00ED20C9"/>
    <w:pPr>
      <w:spacing w:before="100" w:beforeAutospacing="1" w:after="100" w:afterAutospacing="1"/>
    </w:pPr>
  </w:style>
  <w:style w:type="character" w:styleId="aff3">
    <w:name w:val="Unresolved Mention"/>
    <w:basedOn w:val="a0"/>
    <w:uiPriority w:val="99"/>
    <w:semiHidden/>
    <w:unhideWhenUsed/>
    <w:rsid w:val="009132A1"/>
    <w:rPr>
      <w:color w:val="605E5C"/>
      <w:shd w:val="clear" w:color="auto" w:fill="E1DFDD"/>
    </w:rPr>
  </w:style>
  <w:style w:type="paragraph" w:styleId="aff4">
    <w:name w:val="Revision"/>
    <w:hidden/>
    <w:uiPriority w:val="99"/>
    <w:semiHidden/>
    <w:rsid w:val="008007C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0655">
      <w:bodyDiv w:val="1"/>
      <w:marLeft w:val="0"/>
      <w:marRight w:val="0"/>
      <w:marTop w:val="0"/>
      <w:marBottom w:val="0"/>
      <w:divBdr>
        <w:top w:val="none" w:sz="0" w:space="0" w:color="auto"/>
        <w:left w:val="none" w:sz="0" w:space="0" w:color="auto"/>
        <w:bottom w:val="none" w:sz="0" w:space="0" w:color="auto"/>
        <w:right w:val="none" w:sz="0" w:space="0" w:color="auto"/>
      </w:divBdr>
    </w:div>
    <w:div w:id="29453456">
      <w:bodyDiv w:val="1"/>
      <w:marLeft w:val="0"/>
      <w:marRight w:val="0"/>
      <w:marTop w:val="0"/>
      <w:marBottom w:val="0"/>
      <w:divBdr>
        <w:top w:val="none" w:sz="0" w:space="0" w:color="auto"/>
        <w:left w:val="none" w:sz="0" w:space="0" w:color="auto"/>
        <w:bottom w:val="none" w:sz="0" w:space="0" w:color="auto"/>
        <w:right w:val="none" w:sz="0" w:space="0" w:color="auto"/>
      </w:divBdr>
    </w:div>
    <w:div w:id="45106794">
      <w:bodyDiv w:val="1"/>
      <w:marLeft w:val="0"/>
      <w:marRight w:val="0"/>
      <w:marTop w:val="0"/>
      <w:marBottom w:val="0"/>
      <w:divBdr>
        <w:top w:val="none" w:sz="0" w:space="0" w:color="auto"/>
        <w:left w:val="none" w:sz="0" w:space="0" w:color="auto"/>
        <w:bottom w:val="none" w:sz="0" w:space="0" w:color="auto"/>
        <w:right w:val="none" w:sz="0" w:space="0" w:color="auto"/>
      </w:divBdr>
    </w:div>
    <w:div w:id="84618098">
      <w:bodyDiv w:val="1"/>
      <w:marLeft w:val="0"/>
      <w:marRight w:val="0"/>
      <w:marTop w:val="0"/>
      <w:marBottom w:val="0"/>
      <w:divBdr>
        <w:top w:val="none" w:sz="0" w:space="0" w:color="auto"/>
        <w:left w:val="none" w:sz="0" w:space="0" w:color="auto"/>
        <w:bottom w:val="none" w:sz="0" w:space="0" w:color="auto"/>
        <w:right w:val="none" w:sz="0" w:space="0" w:color="auto"/>
      </w:divBdr>
    </w:div>
    <w:div w:id="97916735">
      <w:bodyDiv w:val="1"/>
      <w:marLeft w:val="0"/>
      <w:marRight w:val="0"/>
      <w:marTop w:val="0"/>
      <w:marBottom w:val="0"/>
      <w:divBdr>
        <w:top w:val="none" w:sz="0" w:space="0" w:color="auto"/>
        <w:left w:val="none" w:sz="0" w:space="0" w:color="auto"/>
        <w:bottom w:val="none" w:sz="0" w:space="0" w:color="auto"/>
        <w:right w:val="none" w:sz="0" w:space="0" w:color="auto"/>
      </w:divBdr>
    </w:div>
    <w:div w:id="100883775">
      <w:bodyDiv w:val="1"/>
      <w:marLeft w:val="0"/>
      <w:marRight w:val="0"/>
      <w:marTop w:val="0"/>
      <w:marBottom w:val="0"/>
      <w:divBdr>
        <w:top w:val="none" w:sz="0" w:space="0" w:color="auto"/>
        <w:left w:val="none" w:sz="0" w:space="0" w:color="auto"/>
        <w:bottom w:val="none" w:sz="0" w:space="0" w:color="auto"/>
        <w:right w:val="none" w:sz="0" w:space="0" w:color="auto"/>
      </w:divBdr>
    </w:div>
    <w:div w:id="148060820">
      <w:bodyDiv w:val="1"/>
      <w:marLeft w:val="0"/>
      <w:marRight w:val="0"/>
      <w:marTop w:val="0"/>
      <w:marBottom w:val="0"/>
      <w:divBdr>
        <w:top w:val="none" w:sz="0" w:space="0" w:color="auto"/>
        <w:left w:val="none" w:sz="0" w:space="0" w:color="auto"/>
        <w:bottom w:val="none" w:sz="0" w:space="0" w:color="auto"/>
        <w:right w:val="none" w:sz="0" w:space="0" w:color="auto"/>
      </w:divBdr>
    </w:div>
    <w:div w:id="160241880">
      <w:bodyDiv w:val="1"/>
      <w:marLeft w:val="0"/>
      <w:marRight w:val="0"/>
      <w:marTop w:val="0"/>
      <w:marBottom w:val="0"/>
      <w:divBdr>
        <w:top w:val="none" w:sz="0" w:space="0" w:color="auto"/>
        <w:left w:val="none" w:sz="0" w:space="0" w:color="auto"/>
        <w:bottom w:val="none" w:sz="0" w:space="0" w:color="auto"/>
        <w:right w:val="none" w:sz="0" w:space="0" w:color="auto"/>
      </w:divBdr>
    </w:div>
    <w:div w:id="297612997">
      <w:bodyDiv w:val="1"/>
      <w:marLeft w:val="0"/>
      <w:marRight w:val="0"/>
      <w:marTop w:val="0"/>
      <w:marBottom w:val="0"/>
      <w:divBdr>
        <w:top w:val="none" w:sz="0" w:space="0" w:color="auto"/>
        <w:left w:val="none" w:sz="0" w:space="0" w:color="auto"/>
        <w:bottom w:val="none" w:sz="0" w:space="0" w:color="auto"/>
        <w:right w:val="none" w:sz="0" w:space="0" w:color="auto"/>
      </w:divBdr>
    </w:div>
    <w:div w:id="356084109">
      <w:bodyDiv w:val="1"/>
      <w:marLeft w:val="0"/>
      <w:marRight w:val="0"/>
      <w:marTop w:val="0"/>
      <w:marBottom w:val="0"/>
      <w:divBdr>
        <w:top w:val="none" w:sz="0" w:space="0" w:color="auto"/>
        <w:left w:val="none" w:sz="0" w:space="0" w:color="auto"/>
        <w:bottom w:val="none" w:sz="0" w:space="0" w:color="auto"/>
        <w:right w:val="none" w:sz="0" w:space="0" w:color="auto"/>
      </w:divBdr>
    </w:div>
    <w:div w:id="365062059">
      <w:bodyDiv w:val="1"/>
      <w:marLeft w:val="0"/>
      <w:marRight w:val="0"/>
      <w:marTop w:val="0"/>
      <w:marBottom w:val="0"/>
      <w:divBdr>
        <w:top w:val="none" w:sz="0" w:space="0" w:color="auto"/>
        <w:left w:val="none" w:sz="0" w:space="0" w:color="auto"/>
        <w:bottom w:val="none" w:sz="0" w:space="0" w:color="auto"/>
        <w:right w:val="none" w:sz="0" w:space="0" w:color="auto"/>
      </w:divBdr>
    </w:div>
    <w:div w:id="396250501">
      <w:bodyDiv w:val="1"/>
      <w:marLeft w:val="0"/>
      <w:marRight w:val="0"/>
      <w:marTop w:val="0"/>
      <w:marBottom w:val="0"/>
      <w:divBdr>
        <w:top w:val="none" w:sz="0" w:space="0" w:color="auto"/>
        <w:left w:val="none" w:sz="0" w:space="0" w:color="auto"/>
        <w:bottom w:val="none" w:sz="0" w:space="0" w:color="auto"/>
        <w:right w:val="none" w:sz="0" w:space="0" w:color="auto"/>
      </w:divBdr>
    </w:div>
    <w:div w:id="502742842">
      <w:bodyDiv w:val="1"/>
      <w:marLeft w:val="0"/>
      <w:marRight w:val="0"/>
      <w:marTop w:val="0"/>
      <w:marBottom w:val="0"/>
      <w:divBdr>
        <w:top w:val="none" w:sz="0" w:space="0" w:color="auto"/>
        <w:left w:val="none" w:sz="0" w:space="0" w:color="auto"/>
        <w:bottom w:val="none" w:sz="0" w:space="0" w:color="auto"/>
        <w:right w:val="none" w:sz="0" w:space="0" w:color="auto"/>
      </w:divBdr>
    </w:div>
    <w:div w:id="593363965">
      <w:bodyDiv w:val="1"/>
      <w:marLeft w:val="0"/>
      <w:marRight w:val="0"/>
      <w:marTop w:val="0"/>
      <w:marBottom w:val="0"/>
      <w:divBdr>
        <w:top w:val="none" w:sz="0" w:space="0" w:color="auto"/>
        <w:left w:val="none" w:sz="0" w:space="0" w:color="auto"/>
        <w:bottom w:val="none" w:sz="0" w:space="0" w:color="auto"/>
        <w:right w:val="none" w:sz="0" w:space="0" w:color="auto"/>
      </w:divBdr>
    </w:div>
    <w:div w:id="653529584">
      <w:bodyDiv w:val="1"/>
      <w:marLeft w:val="0"/>
      <w:marRight w:val="0"/>
      <w:marTop w:val="0"/>
      <w:marBottom w:val="0"/>
      <w:divBdr>
        <w:top w:val="none" w:sz="0" w:space="0" w:color="auto"/>
        <w:left w:val="none" w:sz="0" w:space="0" w:color="auto"/>
        <w:bottom w:val="none" w:sz="0" w:space="0" w:color="auto"/>
        <w:right w:val="none" w:sz="0" w:space="0" w:color="auto"/>
      </w:divBdr>
    </w:div>
    <w:div w:id="867598289">
      <w:bodyDiv w:val="1"/>
      <w:marLeft w:val="0"/>
      <w:marRight w:val="0"/>
      <w:marTop w:val="0"/>
      <w:marBottom w:val="0"/>
      <w:divBdr>
        <w:top w:val="none" w:sz="0" w:space="0" w:color="auto"/>
        <w:left w:val="none" w:sz="0" w:space="0" w:color="auto"/>
        <w:bottom w:val="none" w:sz="0" w:space="0" w:color="auto"/>
        <w:right w:val="none" w:sz="0" w:space="0" w:color="auto"/>
      </w:divBdr>
    </w:div>
    <w:div w:id="888153140">
      <w:bodyDiv w:val="1"/>
      <w:marLeft w:val="0"/>
      <w:marRight w:val="0"/>
      <w:marTop w:val="0"/>
      <w:marBottom w:val="0"/>
      <w:divBdr>
        <w:top w:val="none" w:sz="0" w:space="0" w:color="auto"/>
        <w:left w:val="none" w:sz="0" w:space="0" w:color="auto"/>
        <w:bottom w:val="none" w:sz="0" w:space="0" w:color="auto"/>
        <w:right w:val="none" w:sz="0" w:space="0" w:color="auto"/>
      </w:divBdr>
    </w:div>
    <w:div w:id="940914866">
      <w:bodyDiv w:val="1"/>
      <w:marLeft w:val="0"/>
      <w:marRight w:val="0"/>
      <w:marTop w:val="0"/>
      <w:marBottom w:val="0"/>
      <w:divBdr>
        <w:top w:val="none" w:sz="0" w:space="0" w:color="auto"/>
        <w:left w:val="none" w:sz="0" w:space="0" w:color="auto"/>
        <w:bottom w:val="none" w:sz="0" w:space="0" w:color="auto"/>
        <w:right w:val="none" w:sz="0" w:space="0" w:color="auto"/>
      </w:divBdr>
    </w:div>
    <w:div w:id="970983766">
      <w:bodyDiv w:val="1"/>
      <w:marLeft w:val="0"/>
      <w:marRight w:val="0"/>
      <w:marTop w:val="0"/>
      <w:marBottom w:val="0"/>
      <w:divBdr>
        <w:top w:val="none" w:sz="0" w:space="0" w:color="auto"/>
        <w:left w:val="none" w:sz="0" w:space="0" w:color="auto"/>
        <w:bottom w:val="none" w:sz="0" w:space="0" w:color="auto"/>
        <w:right w:val="none" w:sz="0" w:space="0" w:color="auto"/>
      </w:divBdr>
    </w:div>
    <w:div w:id="1005941320">
      <w:bodyDiv w:val="1"/>
      <w:marLeft w:val="0"/>
      <w:marRight w:val="0"/>
      <w:marTop w:val="0"/>
      <w:marBottom w:val="0"/>
      <w:divBdr>
        <w:top w:val="none" w:sz="0" w:space="0" w:color="auto"/>
        <w:left w:val="none" w:sz="0" w:space="0" w:color="auto"/>
        <w:bottom w:val="none" w:sz="0" w:space="0" w:color="auto"/>
        <w:right w:val="none" w:sz="0" w:space="0" w:color="auto"/>
      </w:divBdr>
    </w:div>
    <w:div w:id="1018627943">
      <w:bodyDiv w:val="1"/>
      <w:marLeft w:val="0"/>
      <w:marRight w:val="0"/>
      <w:marTop w:val="0"/>
      <w:marBottom w:val="0"/>
      <w:divBdr>
        <w:top w:val="none" w:sz="0" w:space="0" w:color="auto"/>
        <w:left w:val="none" w:sz="0" w:space="0" w:color="auto"/>
        <w:bottom w:val="none" w:sz="0" w:space="0" w:color="auto"/>
        <w:right w:val="none" w:sz="0" w:space="0" w:color="auto"/>
      </w:divBdr>
    </w:div>
    <w:div w:id="1026444056">
      <w:bodyDiv w:val="1"/>
      <w:marLeft w:val="0"/>
      <w:marRight w:val="0"/>
      <w:marTop w:val="0"/>
      <w:marBottom w:val="0"/>
      <w:divBdr>
        <w:top w:val="none" w:sz="0" w:space="0" w:color="auto"/>
        <w:left w:val="none" w:sz="0" w:space="0" w:color="auto"/>
        <w:bottom w:val="none" w:sz="0" w:space="0" w:color="auto"/>
        <w:right w:val="none" w:sz="0" w:space="0" w:color="auto"/>
      </w:divBdr>
    </w:div>
    <w:div w:id="1078593002">
      <w:bodyDiv w:val="1"/>
      <w:marLeft w:val="0"/>
      <w:marRight w:val="0"/>
      <w:marTop w:val="0"/>
      <w:marBottom w:val="0"/>
      <w:divBdr>
        <w:top w:val="none" w:sz="0" w:space="0" w:color="auto"/>
        <w:left w:val="none" w:sz="0" w:space="0" w:color="auto"/>
        <w:bottom w:val="none" w:sz="0" w:space="0" w:color="auto"/>
        <w:right w:val="none" w:sz="0" w:space="0" w:color="auto"/>
      </w:divBdr>
    </w:div>
    <w:div w:id="1097293845">
      <w:bodyDiv w:val="1"/>
      <w:marLeft w:val="0"/>
      <w:marRight w:val="0"/>
      <w:marTop w:val="0"/>
      <w:marBottom w:val="0"/>
      <w:divBdr>
        <w:top w:val="none" w:sz="0" w:space="0" w:color="auto"/>
        <w:left w:val="none" w:sz="0" w:space="0" w:color="auto"/>
        <w:bottom w:val="none" w:sz="0" w:space="0" w:color="auto"/>
        <w:right w:val="none" w:sz="0" w:space="0" w:color="auto"/>
      </w:divBdr>
    </w:div>
    <w:div w:id="1103455232">
      <w:bodyDiv w:val="1"/>
      <w:marLeft w:val="0"/>
      <w:marRight w:val="0"/>
      <w:marTop w:val="0"/>
      <w:marBottom w:val="0"/>
      <w:divBdr>
        <w:top w:val="none" w:sz="0" w:space="0" w:color="auto"/>
        <w:left w:val="none" w:sz="0" w:space="0" w:color="auto"/>
        <w:bottom w:val="none" w:sz="0" w:space="0" w:color="auto"/>
        <w:right w:val="none" w:sz="0" w:space="0" w:color="auto"/>
      </w:divBdr>
    </w:div>
    <w:div w:id="1131826979">
      <w:bodyDiv w:val="1"/>
      <w:marLeft w:val="0"/>
      <w:marRight w:val="0"/>
      <w:marTop w:val="0"/>
      <w:marBottom w:val="0"/>
      <w:divBdr>
        <w:top w:val="none" w:sz="0" w:space="0" w:color="auto"/>
        <w:left w:val="none" w:sz="0" w:space="0" w:color="auto"/>
        <w:bottom w:val="none" w:sz="0" w:space="0" w:color="auto"/>
        <w:right w:val="none" w:sz="0" w:space="0" w:color="auto"/>
      </w:divBdr>
    </w:div>
    <w:div w:id="1151557162">
      <w:bodyDiv w:val="1"/>
      <w:marLeft w:val="0"/>
      <w:marRight w:val="0"/>
      <w:marTop w:val="0"/>
      <w:marBottom w:val="0"/>
      <w:divBdr>
        <w:top w:val="none" w:sz="0" w:space="0" w:color="auto"/>
        <w:left w:val="none" w:sz="0" w:space="0" w:color="auto"/>
        <w:bottom w:val="none" w:sz="0" w:space="0" w:color="auto"/>
        <w:right w:val="none" w:sz="0" w:space="0" w:color="auto"/>
      </w:divBdr>
    </w:div>
    <w:div w:id="1276257156">
      <w:bodyDiv w:val="1"/>
      <w:marLeft w:val="0"/>
      <w:marRight w:val="0"/>
      <w:marTop w:val="0"/>
      <w:marBottom w:val="0"/>
      <w:divBdr>
        <w:top w:val="none" w:sz="0" w:space="0" w:color="auto"/>
        <w:left w:val="none" w:sz="0" w:space="0" w:color="auto"/>
        <w:bottom w:val="none" w:sz="0" w:space="0" w:color="auto"/>
        <w:right w:val="none" w:sz="0" w:space="0" w:color="auto"/>
      </w:divBdr>
    </w:div>
    <w:div w:id="1323967006">
      <w:bodyDiv w:val="1"/>
      <w:marLeft w:val="0"/>
      <w:marRight w:val="0"/>
      <w:marTop w:val="0"/>
      <w:marBottom w:val="0"/>
      <w:divBdr>
        <w:top w:val="none" w:sz="0" w:space="0" w:color="auto"/>
        <w:left w:val="none" w:sz="0" w:space="0" w:color="auto"/>
        <w:bottom w:val="none" w:sz="0" w:space="0" w:color="auto"/>
        <w:right w:val="none" w:sz="0" w:space="0" w:color="auto"/>
      </w:divBdr>
    </w:div>
    <w:div w:id="1371878425">
      <w:bodyDiv w:val="1"/>
      <w:marLeft w:val="0"/>
      <w:marRight w:val="0"/>
      <w:marTop w:val="0"/>
      <w:marBottom w:val="0"/>
      <w:divBdr>
        <w:top w:val="none" w:sz="0" w:space="0" w:color="auto"/>
        <w:left w:val="none" w:sz="0" w:space="0" w:color="auto"/>
        <w:bottom w:val="none" w:sz="0" w:space="0" w:color="auto"/>
        <w:right w:val="none" w:sz="0" w:space="0" w:color="auto"/>
      </w:divBdr>
    </w:div>
    <w:div w:id="1403066809">
      <w:bodyDiv w:val="1"/>
      <w:marLeft w:val="0"/>
      <w:marRight w:val="0"/>
      <w:marTop w:val="0"/>
      <w:marBottom w:val="0"/>
      <w:divBdr>
        <w:top w:val="none" w:sz="0" w:space="0" w:color="auto"/>
        <w:left w:val="none" w:sz="0" w:space="0" w:color="auto"/>
        <w:bottom w:val="none" w:sz="0" w:space="0" w:color="auto"/>
        <w:right w:val="none" w:sz="0" w:space="0" w:color="auto"/>
      </w:divBdr>
    </w:div>
    <w:div w:id="1542129633">
      <w:bodyDiv w:val="1"/>
      <w:marLeft w:val="0"/>
      <w:marRight w:val="0"/>
      <w:marTop w:val="0"/>
      <w:marBottom w:val="0"/>
      <w:divBdr>
        <w:top w:val="none" w:sz="0" w:space="0" w:color="auto"/>
        <w:left w:val="none" w:sz="0" w:space="0" w:color="auto"/>
        <w:bottom w:val="none" w:sz="0" w:space="0" w:color="auto"/>
        <w:right w:val="none" w:sz="0" w:space="0" w:color="auto"/>
      </w:divBdr>
    </w:div>
    <w:div w:id="1573268740">
      <w:bodyDiv w:val="1"/>
      <w:marLeft w:val="0"/>
      <w:marRight w:val="0"/>
      <w:marTop w:val="0"/>
      <w:marBottom w:val="0"/>
      <w:divBdr>
        <w:top w:val="none" w:sz="0" w:space="0" w:color="auto"/>
        <w:left w:val="none" w:sz="0" w:space="0" w:color="auto"/>
        <w:bottom w:val="none" w:sz="0" w:space="0" w:color="auto"/>
        <w:right w:val="none" w:sz="0" w:space="0" w:color="auto"/>
      </w:divBdr>
    </w:div>
    <w:div w:id="1574661643">
      <w:bodyDiv w:val="1"/>
      <w:marLeft w:val="0"/>
      <w:marRight w:val="0"/>
      <w:marTop w:val="0"/>
      <w:marBottom w:val="0"/>
      <w:divBdr>
        <w:top w:val="none" w:sz="0" w:space="0" w:color="auto"/>
        <w:left w:val="none" w:sz="0" w:space="0" w:color="auto"/>
        <w:bottom w:val="none" w:sz="0" w:space="0" w:color="auto"/>
        <w:right w:val="none" w:sz="0" w:space="0" w:color="auto"/>
      </w:divBdr>
    </w:div>
    <w:div w:id="1578900111">
      <w:marLeft w:val="0"/>
      <w:marRight w:val="0"/>
      <w:marTop w:val="0"/>
      <w:marBottom w:val="0"/>
      <w:divBdr>
        <w:top w:val="none" w:sz="0" w:space="0" w:color="auto"/>
        <w:left w:val="none" w:sz="0" w:space="0" w:color="auto"/>
        <w:bottom w:val="none" w:sz="0" w:space="0" w:color="auto"/>
        <w:right w:val="none" w:sz="0" w:space="0" w:color="auto"/>
      </w:divBdr>
    </w:div>
    <w:div w:id="1578900112">
      <w:marLeft w:val="0"/>
      <w:marRight w:val="0"/>
      <w:marTop w:val="0"/>
      <w:marBottom w:val="0"/>
      <w:divBdr>
        <w:top w:val="none" w:sz="0" w:space="0" w:color="auto"/>
        <w:left w:val="none" w:sz="0" w:space="0" w:color="auto"/>
        <w:bottom w:val="none" w:sz="0" w:space="0" w:color="auto"/>
        <w:right w:val="none" w:sz="0" w:space="0" w:color="auto"/>
      </w:divBdr>
    </w:div>
    <w:div w:id="1578900113">
      <w:marLeft w:val="0"/>
      <w:marRight w:val="0"/>
      <w:marTop w:val="0"/>
      <w:marBottom w:val="0"/>
      <w:divBdr>
        <w:top w:val="none" w:sz="0" w:space="0" w:color="auto"/>
        <w:left w:val="none" w:sz="0" w:space="0" w:color="auto"/>
        <w:bottom w:val="none" w:sz="0" w:space="0" w:color="auto"/>
        <w:right w:val="none" w:sz="0" w:space="0" w:color="auto"/>
      </w:divBdr>
    </w:div>
    <w:div w:id="1578900114">
      <w:marLeft w:val="0"/>
      <w:marRight w:val="0"/>
      <w:marTop w:val="0"/>
      <w:marBottom w:val="0"/>
      <w:divBdr>
        <w:top w:val="none" w:sz="0" w:space="0" w:color="auto"/>
        <w:left w:val="none" w:sz="0" w:space="0" w:color="auto"/>
        <w:bottom w:val="none" w:sz="0" w:space="0" w:color="auto"/>
        <w:right w:val="none" w:sz="0" w:space="0" w:color="auto"/>
      </w:divBdr>
    </w:div>
    <w:div w:id="1578900115">
      <w:marLeft w:val="0"/>
      <w:marRight w:val="0"/>
      <w:marTop w:val="0"/>
      <w:marBottom w:val="0"/>
      <w:divBdr>
        <w:top w:val="none" w:sz="0" w:space="0" w:color="auto"/>
        <w:left w:val="none" w:sz="0" w:space="0" w:color="auto"/>
        <w:bottom w:val="none" w:sz="0" w:space="0" w:color="auto"/>
        <w:right w:val="none" w:sz="0" w:space="0" w:color="auto"/>
      </w:divBdr>
    </w:div>
    <w:div w:id="1578900116">
      <w:marLeft w:val="0"/>
      <w:marRight w:val="0"/>
      <w:marTop w:val="0"/>
      <w:marBottom w:val="0"/>
      <w:divBdr>
        <w:top w:val="none" w:sz="0" w:space="0" w:color="auto"/>
        <w:left w:val="none" w:sz="0" w:space="0" w:color="auto"/>
        <w:bottom w:val="none" w:sz="0" w:space="0" w:color="auto"/>
        <w:right w:val="none" w:sz="0" w:space="0" w:color="auto"/>
      </w:divBdr>
    </w:div>
    <w:div w:id="1578900117">
      <w:marLeft w:val="0"/>
      <w:marRight w:val="0"/>
      <w:marTop w:val="0"/>
      <w:marBottom w:val="0"/>
      <w:divBdr>
        <w:top w:val="none" w:sz="0" w:space="0" w:color="auto"/>
        <w:left w:val="none" w:sz="0" w:space="0" w:color="auto"/>
        <w:bottom w:val="none" w:sz="0" w:space="0" w:color="auto"/>
        <w:right w:val="none" w:sz="0" w:space="0" w:color="auto"/>
      </w:divBdr>
    </w:div>
    <w:div w:id="1578900118">
      <w:marLeft w:val="0"/>
      <w:marRight w:val="0"/>
      <w:marTop w:val="0"/>
      <w:marBottom w:val="0"/>
      <w:divBdr>
        <w:top w:val="none" w:sz="0" w:space="0" w:color="auto"/>
        <w:left w:val="none" w:sz="0" w:space="0" w:color="auto"/>
        <w:bottom w:val="none" w:sz="0" w:space="0" w:color="auto"/>
        <w:right w:val="none" w:sz="0" w:space="0" w:color="auto"/>
      </w:divBdr>
    </w:div>
    <w:div w:id="1578900119">
      <w:marLeft w:val="0"/>
      <w:marRight w:val="0"/>
      <w:marTop w:val="0"/>
      <w:marBottom w:val="0"/>
      <w:divBdr>
        <w:top w:val="none" w:sz="0" w:space="0" w:color="auto"/>
        <w:left w:val="none" w:sz="0" w:space="0" w:color="auto"/>
        <w:bottom w:val="none" w:sz="0" w:space="0" w:color="auto"/>
        <w:right w:val="none" w:sz="0" w:space="0" w:color="auto"/>
      </w:divBdr>
    </w:div>
    <w:div w:id="1578900120">
      <w:marLeft w:val="0"/>
      <w:marRight w:val="0"/>
      <w:marTop w:val="0"/>
      <w:marBottom w:val="0"/>
      <w:divBdr>
        <w:top w:val="none" w:sz="0" w:space="0" w:color="auto"/>
        <w:left w:val="none" w:sz="0" w:space="0" w:color="auto"/>
        <w:bottom w:val="none" w:sz="0" w:space="0" w:color="auto"/>
        <w:right w:val="none" w:sz="0" w:space="0" w:color="auto"/>
      </w:divBdr>
    </w:div>
    <w:div w:id="1578900121">
      <w:marLeft w:val="0"/>
      <w:marRight w:val="0"/>
      <w:marTop w:val="0"/>
      <w:marBottom w:val="0"/>
      <w:divBdr>
        <w:top w:val="none" w:sz="0" w:space="0" w:color="auto"/>
        <w:left w:val="none" w:sz="0" w:space="0" w:color="auto"/>
        <w:bottom w:val="none" w:sz="0" w:space="0" w:color="auto"/>
        <w:right w:val="none" w:sz="0" w:space="0" w:color="auto"/>
      </w:divBdr>
    </w:div>
    <w:div w:id="1578900122">
      <w:marLeft w:val="0"/>
      <w:marRight w:val="0"/>
      <w:marTop w:val="0"/>
      <w:marBottom w:val="0"/>
      <w:divBdr>
        <w:top w:val="none" w:sz="0" w:space="0" w:color="auto"/>
        <w:left w:val="none" w:sz="0" w:space="0" w:color="auto"/>
        <w:bottom w:val="none" w:sz="0" w:space="0" w:color="auto"/>
        <w:right w:val="none" w:sz="0" w:space="0" w:color="auto"/>
      </w:divBdr>
    </w:div>
    <w:div w:id="1578900123">
      <w:marLeft w:val="0"/>
      <w:marRight w:val="0"/>
      <w:marTop w:val="0"/>
      <w:marBottom w:val="0"/>
      <w:divBdr>
        <w:top w:val="none" w:sz="0" w:space="0" w:color="auto"/>
        <w:left w:val="none" w:sz="0" w:space="0" w:color="auto"/>
        <w:bottom w:val="none" w:sz="0" w:space="0" w:color="auto"/>
        <w:right w:val="none" w:sz="0" w:space="0" w:color="auto"/>
      </w:divBdr>
    </w:div>
    <w:div w:id="1578900124">
      <w:marLeft w:val="0"/>
      <w:marRight w:val="0"/>
      <w:marTop w:val="0"/>
      <w:marBottom w:val="0"/>
      <w:divBdr>
        <w:top w:val="none" w:sz="0" w:space="0" w:color="auto"/>
        <w:left w:val="none" w:sz="0" w:space="0" w:color="auto"/>
        <w:bottom w:val="none" w:sz="0" w:space="0" w:color="auto"/>
        <w:right w:val="none" w:sz="0" w:space="0" w:color="auto"/>
      </w:divBdr>
    </w:div>
    <w:div w:id="1578900125">
      <w:marLeft w:val="0"/>
      <w:marRight w:val="0"/>
      <w:marTop w:val="0"/>
      <w:marBottom w:val="0"/>
      <w:divBdr>
        <w:top w:val="none" w:sz="0" w:space="0" w:color="auto"/>
        <w:left w:val="none" w:sz="0" w:space="0" w:color="auto"/>
        <w:bottom w:val="none" w:sz="0" w:space="0" w:color="auto"/>
        <w:right w:val="none" w:sz="0" w:space="0" w:color="auto"/>
      </w:divBdr>
    </w:div>
    <w:div w:id="1578900126">
      <w:marLeft w:val="0"/>
      <w:marRight w:val="0"/>
      <w:marTop w:val="0"/>
      <w:marBottom w:val="0"/>
      <w:divBdr>
        <w:top w:val="none" w:sz="0" w:space="0" w:color="auto"/>
        <w:left w:val="none" w:sz="0" w:space="0" w:color="auto"/>
        <w:bottom w:val="none" w:sz="0" w:space="0" w:color="auto"/>
        <w:right w:val="none" w:sz="0" w:space="0" w:color="auto"/>
      </w:divBdr>
    </w:div>
    <w:div w:id="1578900127">
      <w:marLeft w:val="0"/>
      <w:marRight w:val="0"/>
      <w:marTop w:val="0"/>
      <w:marBottom w:val="0"/>
      <w:divBdr>
        <w:top w:val="none" w:sz="0" w:space="0" w:color="auto"/>
        <w:left w:val="none" w:sz="0" w:space="0" w:color="auto"/>
        <w:bottom w:val="none" w:sz="0" w:space="0" w:color="auto"/>
        <w:right w:val="none" w:sz="0" w:space="0" w:color="auto"/>
      </w:divBdr>
    </w:div>
    <w:div w:id="1578900128">
      <w:marLeft w:val="0"/>
      <w:marRight w:val="0"/>
      <w:marTop w:val="0"/>
      <w:marBottom w:val="0"/>
      <w:divBdr>
        <w:top w:val="none" w:sz="0" w:space="0" w:color="auto"/>
        <w:left w:val="none" w:sz="0" w:space="0" w:color="auto"/>
        <w:bottom w:val="none" w:sz="0" w:space="0" w:color="auto"/>
        <w:right w:val="none" w:sz="0" w:space="0" w:color="auto"/>
      </w:divBdr>
    </w:div>
    <w:div w:id="1578900129">
      <w:marLeft w:val="0"/>
      <w:marRight w:val="0"/>
      <w:marTop w:val="0"/>
      <w:marBottom w:val="0"/>
      <w:divBdr>
        <w:top w:val="none" w:sz="0" w:space="0" w:color="auto"/>
        <w:left w:val="none" w:sz="0" w:space="0" w:color="auto"/>
        <w:bottom w:val="none" w:sz="0" w:space="0" w:color="auto"/>
        <w:right w:val="none" w:sz="0" w:space="0" w:color="auto"/>
      </w:divBdr>
    </w:div>
    <w:div w:id="1578900130">
      <w:marLeft w:val="0"/>
      <w:marRight w:val="0"/>
      <w:marTop w:val="0"/>
      <w:marBottom w:val="0"/>
      <w:divBdr>
        <w:top w:val="none" w:sz="0" w:space="0" w:color="auto"/>
        <w:left w:val="none" w:sz="0" w:space="0" w:color="auto"/>
        <w:bottom w:val="none" w:sz="0" w:space="0" w:color="auto"/>
        <w:right w:val="none" w:sz="0" w:space="0" w:color="auto"/>
      </w:divBdr>
    </w:div>
    <w:div w:id="1578900131">
      <w:marLeft w:val="0"/>
      <w:marRight w:val="0"/>
      <w:marTop w:val="0"/>
      <w:marBottom w:val="0"/>
      <w:divBdr>
        <w:top w:val="none" w:sz="0" w:space="0" w:color="auto"/>
        <w:left w:val="none" w:sz="0" w:space="0" w:color="auto"/>
        <w:bottom w:val="none" w:sz="0" w:space="0" w:color="auto"/>
        <w:right w:val="none" w:sz="0" w:space="0" w:color="auto"/>
      </w:divBdr>
    </w:div>
    <w:div w:id="1578900132">
      <w:marLeft w:val="0"/>
      <w:marRight w:val="0"/>
      <w:marTop w:val="0"/>
      <w:marBottom w:val="0"/>
      <w:divBdr>
        <w:top w:val="none" w:sz="0" w:space="0" w:color="auto"/>
        <w:left w:val="none" w:sz="0" w:space="0" w:color="auto"/>
        <w:bottom w:val="none" w:sz="0" w:space="0" w:color="auto"/>
        <w:right w:val="none" w:sz="0" w:space="0" w:color="auto"/>
      </w:divBdr>
    </w:div>
    <w:div w:id="1578900133">
      <w:marLeft w:val="0"/>
      <w:marRight w:val="0"/>
      <w:marTop w:val="0"/>
      <w:marBottom w:val="0"/>
      <w:divBdr>
        <w:top w:val="none" w:sz="0" w:space="0" w:color="auto"/>
        <w:left w:val="none" w:sz="0" w:space="0" w:color="auto"/>
        <w:bottom w:val="none" w:sz="0" w:space="0" w:color="auto"/>
        <w:right w:val="none" w:sz="0" w:space="0" w:color="auto"/>
      </w:divBdr>
    </w:div>
    <w:div w:id="1578900134">
      <w:marLeft w:val="0"/>
      <w:marRight w:val="0"/>
      <w:marTop w:val="0"/>
      <w:marBottom w:val="0"/>
      <w:divBdr>
        <w:top w:val="none" w:sz="0" w:space="0" w:color="auto"/>
        <w:left w:val="none" w:sz="0" w:space="0" w:color="auto"/>
        <w:bottom w:val="none" w:sz="0" w:space="0" w:color="auto"/>
        <w:right w:val="none" w:sz="0" w:space="0" w:color="auto"/>
      </w:divBdr>
    </w:div>
    <w:div w:id="1578900135">
      <w:marLeft w:val="0"/>
      <w:marRight w:val="0"/>
      <w:marTop w:val="0"/>
      <w:marBottom w:val="0"/>
      <w:divBdr>
        <w:top w:val="none" w:sz="0" w:space="0" w:color="auto"/>
        <w:left w:val="none" w:sz="0" w:space="0" w:color="auto"/>
        <w:bottom w:val="none" w:sz="0" w:space="0" w:color="auto"/>
        <w:right w:val="none" w:sz="0" w:space="0" w:color="auto"/>
      </w:divBdr>
    </w:div>
    <w:div w:id="1578900136">
      <w:marLeft w:val="0"/>
      <w:marRight w:val="0"/>
      <w:marTop w:val="0"/>
      <w:marBottom w:val="0"/>
      <w:divBdr>
        <w:top w:val="none" w:sz="0" w:space="0" w:color="auto"/>
        <w:left w:val="none" w:sz="0" w:space="0" w:color="auto"/>
        <w:bottom w:val="none" w:sz="0" w:space="0" w:color="auto"/>
        <w:right w:val="none" w:sz="0" w:space="0" w:color="auto"/>
      </w:divBdr>
    </w:div>
    <w:div w:id="1578900137">
      <w:marLeft w:val="0"/>
      <w:marRight w:val="0"/>
      <w:marTop w:val="0"/>
      <w:marBottom w:val="0"/>
      <w:divBdr>
        <w:top w:val="none" w:sz="0" w:space="0" w:color="auto"/>
        <w:left w:val="none" w:sz="0" w:space="0" w:color="auto"/>
        <w:bottom w:val="none" w:sz="0" w:space="0" w:color="auto"/>
        <w:right w:val="none" w:sz="0" w:space="0" w:color="auto"/>
      </w:divBdr>
    </w:div>
    <w:div w:id="1578900138">
      <w:marLeft w:val="0"/>
      <w:marRight w:val="0"/>
      <w:marTop w:val="0"/>
      <w:marBottom w:val="0"/>
      <w:divBdr>
        <w:top w:val="none" w:sz="0" w:space="0" w:color="auto"/>
        <w:left w:val="none" w:sz="0" w:space="0" w:color="auto"/>
        <w:bottom w:val="none" w:sz="0" w:space="0" w:color="auto"/>
        <w:right w:val="none" w:sz="0" w:space="0" w:color="auto"/>
      </w:divBdr>
    </w:div>
    <w:div w:id="1578900139">
      <w:marLeft w:val="0"/>
      <w:marRight w:val="0"/>
      <w:marTop w:val="0"/>
      <w:marBottom w:val="0"/>
      <w:divBdr>
        <w:top w:val="none" w:sz="0" w:space="0" w:color="auto"/>
        <w:left w:val="none" w:sz="0" w:space="0" w:color="auto"/>
        <w:bottom w:val="none" w:sz="0" w:space="0" w:color="auto"/>
        <w:right w:val="none" w:sz="0" w:space="0" w:color="auto"/>
      </w:divBdr>
    </w:div>
    <w:div w:id="1578900140">
      <w:marLeft w:val="0"/>
      <w:marRight w:val="0"/>
      <w:marTop w:val="0"/>
      <w:marBottom w:val="0"/>
      <w:divBdr>
        <w:top w:val="none" w:sz="0" w:space="0" w:color="auto"/>
        <w:left w:val="none" w:sz="0" w:space="0" w:color="auto"/>
        <w:bottom w:val="none" w:sz="0" w:space="0" w:color="auto"/>
        <w:right w:val="none" w:sz="0" w:space="0" w:color="auto"/>
      </w:divBdr>
    </w:div>
    <w:div w:id="1578900141">
      <w:marLeft w:val="0"/>
      <w:marRight w:val="0"/>
      <w:marTop w:val="0"/>
      <w:marBottom w:val="0"/>
      <w:divBdr>
        <w:top w:val="none" w:sz="0" w:space="0" w:color="auto"/>
        <w:left w:val="none" w:sz="0" w:space="0" w:color="auto"/>
        <w:bottom w:val="none" w:sz="0" w:space="0" w:color="auto"/>
        <w:right w:val="none" w:sz="0" w:space="0" w:color="auto"/>
      </w:divBdr>
    </w:div>
    <w:div w:id="1578900142">
      <w:marLeft w:val="0"/>
      <w:marRight w:val="0"/>
      <w:marTop w:val="0"/>
      <w:marBottom w:val="0"/>
      <w:divBdr>
        <w:top w:val="none" w:sz="0" w:space="0" w:color="auto"/>
        <w:left w:val="none" w:sz="0" w:space="0" w:color="auto"/>
        <w:bottom w:val="none" w:sz="0" w:space="0" w:color="auto"/>
        <w:right w:val="none" w:sz="0" w:space="0" w:color="auto"/>
      </w:divBdr>
    </w:div>
    <w:div w:id="1578900143">
      <w:marLeft w:val="0"/>
      <w:marRight w:val="0"/>
      <w:marTop w:val="0"/>
      <w:marBottom w:val="0"/>
      <w:divBdr>
        <w:top w:val="none" w:sz="0" w:space="0" w:color="auto"/>
        <w:left w:val="none" w:sz="0" w:space="0" w:color="auto"/>
        <w:bottom w:val="none" w:sz="0" w:space="0" w:color="auto"/>
        <w:right w:val="none" w:sz="0" w:space="0" w:color="auto"/>
      </w:divBdr>
    </w:div>
    <w:div w:id="1578900144">
      <w:marLeft w:val="0"/>
      <w:marRight w:val="0"/>
      <w:marTop w:val="0"/>
      <w:marBottom w:val="0"/>
      <w:divBdr>
        <w:top w:val="none" w:sz="0" w:space="0" w:color="auto"/>
        <w:left w:val="none" w:sz="0" w:space="0" w:color="auto"/>
        <w:bottom w:val="none" w:sz="0" w:space="0" w:color="auto"/>
        <w:right w:val="none" w:sz="0" w:space="0" w:color="auto"/>
      </w:divBdr>
    </w:div>
    <w:div w:id="1578900145">
      <w:marLeft w:val="0"/>
      <w:marRight w:val="0"/>
      <w:marTop w:val="0"/>
      <w:marBottom w:val="0"/>
      <w:divBdr>
        <w:top w:val="none" w:sz="0" w:space="0" w:color="auto"/>
        <w:left w:val="none" w:sz="0" w:space="0" w:color="auto"/>
        <w:bottom w:val="none" w:sz="0" w:space="0" w:color="auto"/>
        <w:right w:val="none" w:sz="0" w:space="0" w:color="auto"/>
      </w:divBdr>
    </w:div>
    <w:div w:id="1578900146">
      <w:marLeft w:val="0"/>
      <w:marRight w:val="0"/>
      <w:marTop w:val="0"/>
      <w:marBottom w:val="0"/>
      <w:divBdr>
        <w:top w:val="none" w:sz="0" w:space="0" w:color="auto"/>
        <w:left w:val="none" w:sz="0" w:space="0" w:color="auto"/>
        <w:bottom w:val="none" w:sz="0" w:space="0" w:color="auto"/>
        <w:right w:val="none" w:sz="0" w:space="0" w:color="auto"/>
      </w:divBdr>
    </w:div>
    <w:div w:id="1578900147">
      <w:marLeft w:val="0"/>
      <w:marRight w:val="0"/>
      <w:marTop w:val="0"/>
      <w:marBottom w:val="0"/>
      <w:divBdr>
        <w:top w:val="none" w:sz="0" w:space="0" w:color="auto"/>
        <w:left w:val="none" w:sz="0" w:space="0" w:color="auto"/>
        <w:bottom w:val="none" w:sz="0" w:space="0" w:color="auto"/>
        <w:right w:val="none" w:sz="0" w:space="0" w:color="auto"/>
      </w:divBdr>
    </w:div>
    <w:div w:id="1578900148">
      <w:marLeft w:val="0"/>
      <w:marRight w:val="0"/>
      <w:marTop w:val="0"/>
      <w:marBottom w:val="0"/>
      <w:divBdr>
        <w:top w:val="none" w:sz="0" w:space="0" w:color="auto"/>
        <w:left w:val="none" w:sz="0" w:space="0" w:color="auto"/>
        <w:bottom w:val="none" w:sz="0" w:space="0" w:color="auto"/>
        <w:right w:val="none" w:sz="0" w:space="0" w:color="auto"/>
      </w:divBdr>
    </w:div>
    <w:div w:id="1578900149">
      <w:marLeft w:val="0"/>
      <w:marRight w:val="0"/>
      <w:marTop w:val="0"/>
      <w:marBottom w:val="0"/>
      <w:divBdr>
        <w:top w:val="none" w:sz="0" w:space="0" w:color="auto"/>
        <w:left w:val="none" w:sz="0" w:space="0" w:color="auto"/>
        <w:bottom w:val="none" w:sz="0" w:space="0" w:color="auto"/>
        <w:right w:val="none" w:sz="0" w:space="0" w:color="auto"/>
      </w:divBdr>
    </w:div>
    <w:div w:id="1578900150">
      <w:marLeft w:val="0"/>
      <w:marRight w:val="0"/>
      <w:marTop w:val="0"/>
      <w:marBottom w:val="0"/>
      <w:divBdr>
        <w:top w:val="none" w:sz="0" w:space="0" w:color="auto"/>
        <w:left w:val="none" w:sz="0" w:space="0" w:color="auto"/>
        <w:bottom w:val="none" w:sz="0" w:space="0" w:color="auto"/>
        <w:right w:val="none" w:sz="0" w:space="0" w:color="auto"/>
      </w:divBdr>
    </w:div>
    <w:div w:id="1578900151">
      <w:marLeft w:val="0"/>
      <w:marRight w:val="0"/>
      <w:marTop w:val="0"/>
      <w:marBottom w:val="0"/>
      <w:divBdr>
        <w:top w:val="none" w:sz="0" w:space="0" w:color="auto"/>
        <w:left w:val="none" w:sz="0" w:space="0" w:color="auto"/>
        <w:bottom w:val="none" w:sz="0" w:space="0" w:color="auto"/>
        <w:right w:val="none" w:sz="0" w:space="0" w:color="auto"/>
      </w:divBdr>
    </w:div>
    <w:div w:id="1578900152">
      <w:marLeft w:val="0"/>
      <w:marRight w:val="0"/>
      <w:marTop w:val="0"/>
      <w:marBottom w:val="0"/>
      <w:divBdr>
        <w:top w:val="none" w:sz="0" w:space="0" w:color="auto"/>
        <w:left w:val="none" w:sz="0" w:space="0" w:color="auto"/>
        <w:bottom w:val="none" w:sz="0" w:space="0" w:color="auto"/>
        <w:right w:val="none" w:sz="0" w:space="0" w:color="auto"/>
      </w:divBdr>
    </w:div>
    <w:div w:id="1578900153">
      <w:marLeft w:val="0"/>
      <w:marRight w:val="0"/>
      <w:marTop w:val="0"/>
      <w:marBottom w:val="0"/>
      <w:divBdr>
        <w:top w:val="none" w:sz="0" w:space="0" w:color="auto"/>
        <w:left w:val="none" w:sz="0" w:space="0" w:color="auto"/>
        <w:bottom w:val="none" w:sz="0" w:space="0" w:color="auto"/>
        <w:right w:val="none" w:sz="0" w:space="0" w:color="auto"/>
      </w:divBdr>
    </w:div>
    <w:div w:id="1578900154">
      <w:marLeft w:val="0"/>
      <w:marRight w:val="0"/>
      <w:marTop w:val="0"/>
      <w:marBottom w:val="0"/>
      <w:divBdr>
        <w:top w:val="none" w:sz="0" w:space="0" w:color="auto"/>
        <w:left w:val="none" w:sz="0" w:space="0" w:color="auto"/>
        <w:bottom w:val="none" w:sz="0" w:space="0" w:color="auto"/>
        <w:right w:val="none" w:sz="0" w:space="0" w:color="auto"/>
      </w:divBdr>
    </w:div>
    <w:div w:id="1578900155">
      <w:marLeft w:val="0"/>
      <w:marRight w:val="0"/>
      <w:marTop w:val="0"/>
      <w:marBottom w:val="0"/>
      <w:divBdr>
        <w:top w:val="none" w:sz="0" w:space="0" w:color="auto"/>
        <w:left w:val="none" w:sz="0" w:space="0" w:color="auto"/>
        <w:bottom w:val="none" w:sz="0" w:space="0" w:color="auto"/>
        <w:right w:val="none" w:sz="0" w:space="0" w:color="auto"/>
      </w:divBdr>
    </w:div>
    <w:div w:id="1578900156">
      <w:marLeft w:val="0"/>
      <w:marRight w:val="0"/>
      <w:marTop w:val="0"/>
      <w:marBottom w:val="0"/>
      <w:divBdr>
        <w:top w:val="none" w:sz="0" w:space="0" w:color="auto"/>
        <w:left w:val="none" w:sz="0" w:space="0" w:color="auto"/>
        <w:bottom w:val="none" w:sz="0" w:space="0" w:color="auto"/>
        <w:right w:val="none" w:sz="0" w:space="0" w:color="auto"/>
      </w:divBdr>
    </w:div>
    <w:div w:id="1578900157">
      <w:marLeft w:val="0"/>
      <w:marRight w:val="0"/>
      <w:marTop w:val="0"/>
      <w:marBottom w:val="0"/>
      <w:divBdr>
        <w:top w:val="none" w:sz="0" w:space="0" w:color="auto"/>
        <w:left w:val="none" w:sz="0" w:space="0" w:color="auto"/>
        <w:bottom w:val="none" w:sz="0" w:space="0" w:color="auto"/>
        <w:right w:val="none" w:sz="0" w:space="0" w:color="auto"/>
      </w:divBdr>
    </w:div>
    <w:div w:id="1578900158">
      <w:marLeft w:val="0"/>
      <w:marRight w:val="0"/>
      <w:marTop w:val="0"/>
      <w:marBottom w:val="0"/>
      <w:divBdr>
        <w:top w:val="none" w:sz="0" w:space="0" w:color="auto"/>
        <w:left w:val="none" w:sz="0" w:space="0" w:color="auto"/>
        <w:bottom w:val="none" w:sz="0" w:space="0" w:color="auto"/>
        <w:right w:val="none" w:sz="0" w:space="0" w:color="auto"/>
      </w:divBdr>
    </w:div>
    <w:div w:id="1578900159">
      <w:marLeft w:val="0"/>
      <w:marRight w:val="0"/>
      <w:marTop w:val="0"/>
      <w:marBottom w:val="0"/>
      <w:divBdr>
        <w:top w:val="none" w:sz="0" w:space="0" w:color="auto"/>
        <w:left w:val="none" w:sz="0" w:space="0" w:color="auto"/>
        <w:bottom w:val="none" w:sz="0" w:space="0" w:color="auto"/>
        <w:right w:val="none" w:sz="0" w:space="0" w:color="auto"/>
      </w:divBdr>
    </w:div>
    <w:div w:id="1578900160">
      <w:marLeft w:val="0"/>
      <w:marRight w:val="0"/>
      <w:marTop w:val="0"/>
      <w:marBottom w:val="0"/>
      <w:divBdr>
        <w:top w:val="none" w:sz="0" w:space="0" w:color="auto"/>
        <w:left w:val="none" w:sz="0" w:space="0" w:color="auto"/>
        <w:bottom w:val="none" w:sz="0" w:space="0" w:color="auto"/>
        <w:right w:val="none" w:sz="0" w:space="0" w:color="auto"/>
      </w:divBdr>
    </w:div>
    <w:div w:id="1578900162">
      <w:marLeft w:val="0"/>
      <w:marRight w:val="0"/>
      <w:marTop w:val="0"/>
      <w:marBottom w:val="0"/>
      <w:divBdr>
        <w:top w:val="none" w:sz="0" w:space="0" w:color="auto"/>
        <w:left w:val="none" w:sz="0" w:space="0" w:color="auto"/>
        <w:bottom w:val="none" w:sz="0" w:space="0" w:color="auto"/>
        <w:right w:val="none" w:sz="0" w:space="0" w:color="auto"/>
      </w:divBdr>
    </w:div>
    <w:div w:id="1578900163">
      <w:marLeft w:val="0"/>
      <w:marRight w:val="0"/>
      <w:marTop w:val="0"/>
      <w:marBottom w:val="0"/>
      <w:divBdr>
        <w:top w:val="none" w:sz="0" w:space="0" w:color="auto"/>
        <w:left w:val="none" w:sz="0" w:space="0" w:color="auto"/>
        <w:bottom w:val="none" w:sz="0" w:space="0" w:color="auto"/>
        <w:right w:val="none" w:sz="0" w:space="0" w:color="auto"/>
      </w:divBdr>
    </w:div>
    <w:div w:id="1578900164">
      <w:marLeft w:val="0"/>
      <w:marRight w:val="0"/>
      <w:marTop w:val="0"/>
      <w:marBottom w:val="0"/>
      <w:divBdr>
        <w:top w:val="none" w:sz="0" w:space="0" w:color="auto"/>
        <w:left w:val="none" w:sz="0" w:space="0" w:color="auto"/>
        <w:bottom w:val="none" w:sz="0" w:space="0" w:color="auto"/>
        <w:right w:val="none" w:sz="0" w:space="0" w:color="auto"/>
      </w:divBdr>
    </w:div>
    <w:div w:id="1578900165">
      <w:marLeft w:val="0"/>
      <w:marRight w:val="0"/>
      <w:marTop w:val="0"/>
      <w:marBottom w:val="0"/>
      <w:divBdr>
        <w:top w:val="none" w:sz="0" w:space="0" w:color="auto"/>
        <w:left w:val="none" w:sz="0" w:space="0" w:color="auto"/>
        <w:bottom w:val="none" w:sz="0" w:space="0" w:color="auto"/>
        <w:right w:val="none" w:sz="0" w:space="0" w:color="auto"/>
      </w:divBdr>
    </w:div>
    <w:div w:id="1578900166">
      <w:marLeft w:val="0"/>
      <w:marRight w:val="0"/>
      <w:marTop w:val="0"/>
      <w:marBottom w:val="0"/>
      <w:divBdr>
        <w:top w:val="none" w:sz="0" w:space="0" w:color="auto"/>
        <w:left w:val="none" w:sz="0" w:space="0" w:color="auto"/>
        <w:bottom w:val="none" w:sz="0" w:space="0" w:color="auto"/>
        <w:right w:val="none" w:sz="0" w:space="0" w:color="auto"/>
      </w:divBdr>
    </w:div>
    <w:div w:id="1578900167">
      <w:marLeft w:val="0"/>
      <w:marRight w:val="0"/>
      <w:marTop w:val="0"/>
      <w:marBottom w:val="0"/>
      <w:divBdr>
        <w:top w:val="none" w:sz="0" w:space="0" w:color="auto"/>
        <w:left w:val="none" w:sz="0" w:space="0" w:color="auto"/>
        <w:bottom w:val="none" w:sz="0" w:space="0" w:color="auto"/>
        <w:right w:val="none" w:sz="0" w:space="0" w:color="auto"/>
      </w:divBdr>
    </w:div>
    <w:div w:id="1578900168">
      <w:marLeft w:val="0"/>
      <w:marRight w:val="0"/>
      <w:marTop w:val="0"/>
      <w:marBottom w:val="0"/>
      <w:divBdr>
        <w:top w:val="none" w:sz="0" w:space="0" w:color="auto"/>
        <w:left w:val="none" w:sz="0" w:space="0" w:color="auto"/>
        <w:bottom w:val="none" w:sz="0" w:space="0" w:color="auto"/>
        <w:right w:val="none" w:sz="0" w:space="0" w:color="auto"/>
      </w:divBdr>
    </w:div>
    <w:div w:id="1578900169">
      <w:marLeft w:val="0"/>
      <w:marRight w:val="0"/>
      <w:marTop w:val="0"/>
      <w:marBottom w:val="0"/>
      <w:divBdr>
        <w:top w:val="none" w:sz="0" w:space="0" w:color="auto"/>
        <w:left w:val="none" w:sz="0" w:space="0" w:color="auto"/>
        <w:bottom w:val="none" w:sz="0" w:space="0" w:color="auto"/>
        <w:right w:val="none" w:sz="0" w:space="0" w:color="auto"/>
      </w:divBdr>
    </w:div>
    <w:div w:id="1578900170">
      <w:marLeft w:val="0"/>
      <w:marRight w:val="0"/>
      <w:marTop w:val="0"/>
      <w:marBottom w:val="0"/>
      <w:divBdr>
        <w:top w:val="none" w:sz="0" w:space="0" w:color="auto"/>
        <w:left w:val="none" w:sz="0" w:space="0" w:color="auto"/>
        <w:bottom w:val="none" w:sz="0" w:space="0" w:color="auto"/>
        <w:right w:val="none" w:sz="0" w:space="0" w:color="auto"/>
      </w:divBdr>
    </w:div>
    <w:div w:id="1578900171">
      <w:marLeft w:val="0"/>
      <w:marRight w:val="0"/>
      <w:marTop w:val="0"/>
      <w:marBottom w:val="0"/>
      <w:divBdr>
        <w:top w:val="none" w:sz="0" w:space="0" w:color="auto"/>
        <w:left w:val="none" w:sz="0" w:space="0" w:color="auto"/>
        <w:bottom w:val="none" w:sz="0" w:space="0" w:color="auto"/>
        <w:right w:val="none" w:sz="0" w:space="0" w:color="auto"/>
      </w:divBdr>
    </w:div>
    <w:div w:id="1578900172">
      <w:marLeft w:val="0"/>
      <w:marRight w:val="0"/>
      <w:marTop w:val="0"/>
      <w:marBottom w:val="0"/>
      <w:divBdr>
        <w:top w:val="none" w:sz="0" w:space="0" w:color="auto"/>
        <w:left w:val="none" w:sz="0" w:space="0" w:color="auto"/>
        <w:bottom w:val="none" w:sz="0" w:space="0" w:color="auto"/>
        <w:right w:val="none" w:sz="0" w:space="0" w:color="auto"/>
      </w:divBdr>
    </w:div>
    <w:div w:id="1578900173">
      <w:marLeft w:val="0"/>
      <w:marRight w:val="0"/>
      <w:marTop w:val="0"/>
      <w:marBottom w:val="0"/>
      <w:divBdr>
        <w:top w:val="none" w:sz="0" w:space="0" w:color="auto"/>
        <w:left w:val="none" w:sz="0" w:space="0" w:color="auto"/>
        <w:bottom w:val="none" w:sz="0" w:space="0" w:color="auto"/>
        <w:right w:val="none" w:sz="0" w:space="0" w:color="auto"/>
      </w:divBdr>
    </w:div>
    <w:div w:id="1578900174">
      <w:marLeft w:val="0"/>
      <w:marRight w:val="0"/>
      <w:marTop w:val="0"/>
      <w:marBottom w:val="0"/>
      <w:divBdr>
        <w:top w:val="none" w:sz="0" w:space="0" w:color="auto"/>
        <w:left w:val="none" w:sz="0" w:space="0" w:color="auto"/>
        <w:bottom w:val="none" w:sz="0" w:space="0" w:color="auto"/>
        <w:right w:val="none" w:sz="0" w:space="0" w:color="auto"/>
      </w:divBdr>
    </w:div>
    <w:div w:id="1578900175">
      <w:marLeft w:val="0"/>
      <w:marRight w:val="0"/>
      <w:marTop w:val="0"/>
      <w:marBottom w:val="0"/>
      <w:divBdr>
        <w:top w:val="none" w:sz="0" w:space="0" w:color="auto"/>
        <w:left w:val="none" w:sz="0" w:space="0" w:color="auto"/>
        <w:bottom w:val="none" w:sz="0" w:space="0" w:color="auto"/>
        <w:right w:val="none" w:sz="0" w:space="0" w:color="auto"/>
      </w:divBdr>
      <w:divsChild>
        <w:div w:id="1578900161">
          <w:marLeft w:val="0"/>
          <w:marRight w:val="0"/>
          <w:marTop w:val="0"/>
          <w:marBottom w:val="0"/>
          <w:divBdr>
            <w:top w:val="none" w:sz="0" w:space="0" w:color="auto"/>
            <w:left w:val="none" w:sz="0" w:space="0" w:color="auto"/>
            <w:bottom w:val="none" w:sz="0" w:space="0" w:color="auto"/>
            <w:right w:val="none" w:sz="0" w:space="0" w:color="auto"/>
          </w:divBdr>
        </w:div>
        <w:div w:id="1578900176">
          <w:marLeft w:val="0"/>
          <w:marRight w:val="0"/>
          <w:marTop w:val="0"/>
          <w:marBottom w:val="0"/>
          <w:divBdr>
            <w:top w:val="none" w:sz="0" w:space="0" w:color="auto"/>
            <w:left w:val="none" w:sz="0" w:space="0" w:color="auto"/>
            <w:bottom w:val="none" w:sz="0" w:space="0" w:color="auto"/>
            <w:right w:val="none" w:sz="0" w:space="0" w:color="auto"/>
          </w:divBdr>
        </w:div>
      </w:divsChild>
    </w:div>
    <w:div w:id="1578900177">
      <w:marLeft w:val="0"/>
      <w:marRight w:val="0"/>
      <w:marTop w:val="0"/>
      <w:marBottom w:val="0"/>
      <w:divBdr>
        <w:top w:val="none" w:sz="0" w:space="0" w:color="auto"/>
        <w:left w:val="none" w:sz="0" w:space="0" w:color="auto"/>
        <w:bottom w:val="none" w:sz="0" w:space="0" w:color="auto"/>
        <w:right w:val="none" w:sz="0" w:space="0" w:color="auto"/>
      </w:divBdr>
    </w:div>
    <w:div w:id="1578900178">
      <w:marLeft w:val="0"/>
      <w:marRight w:val="0"/>
      <w:marTop w:val="0"/>
      <w:marBottom w:val="0"/>
      <w:divBdr>
        <w:top w:val="none" w:sz="0" w:space="0" w:color="auto"/>
        <w:left w:val="none" w:sz="0" w:space="0" w:color="auto"/>
        <w:bottom w:val="none" w:sz="0" w:space="0" w:color="auto"/>
        <w:right w:val="none" w:sz="0" w:space="0" w:color="auto"/>
      </w:divBdr>
    </w:div>
    <w:div w:id="1578900179">
      <w:marLeft w:val="0"/>
      <w:marRight w:val="0"/>
      <w:marTop w:val="0"/>
      <w:marBottom w:val="0"/>
      <w:divBdr>
        <w:top w:val="none" w:sz="0" w:space="0" w:color="auto"/>
        <w:left w:val="none" w:sz="0" w:space="0" w:color="auto"/>
        <w:bottom w:val="none" w:sz="0" w:space="0" w:color="auto"/>
        <w:right w:val="none" w:sz="0" w:space="0" w:color="auto"/>
      </w:divBdr>
    </w:div>
    <w:div w:id="1578900180">
      <w:marLeft w:val="0"/>
      <w:marRight w:val="0"/>
      <w:marTop w:val="0"/>
      <w:marBottom w:val="0"/>
      <w:divBdr>
        <w:top w:val="none" w:sz="0" w:space="0" w:color="auto"/>
        <w:left w:val="none" w:sz="0" w:space="0" w:color="auto"/>
        <w:bottom w:val="none" w:sz="0" w:space="0" w:color="auto"/>
        <w:right w:val="none" w:sz="0" w:space="0" w:color="auto"/>
      </w:divBdr>
    </w:div>
    <w:div w:id="1578900181">
      <w:marLeft w:val="0"/>
      <w:marRight w:val="0"/>
      <w:marTop w:val="0"/>
      <w:marBottom w:val="0"/>
      <w:divBdr>
        <w:top w:val="none" w:sz="0" w:space="0" w:color="auto"/>
        <w:left w:val="none" w:sz="0" w:space="0" w:color="auto"/>
        <w:bottom w:val="none" w:sz="0" w:space="0" w:color="auto"/>
        <w:right w:val="none" w:sz="0" w:space="0" w:color="auto"/>
      </w:divBdr>
    </w:div>
    <w:div w:id="1578900182">
      <w:marLeft w:val="0"/>
      <w:marRight w:val="0"/>
      <w:marTop w:val="0"/>
      <w:marBottom w:val="0"/>
      <w:divBdr>
        <w:top w:val="none" w:sz="0" w:space="0" w:color="auto"/>
        <w:left w:val="none" w:sz="0" w:space="0" w:color="auto"/>
        <w:bottom w:val="none" w:sz="0" w:space="0" w:color="auto"/>
        <w:right w:val="none" w:sz="0" w:space="0" w:color="auto"/>
      </w:divBdr>
    </w:div>
    <w:div w:id="1578900183">
      <w:marLeft w:val="0"/>
      <w:marRight w:val="0"/>
      <w:marTop w:val="0"/>
      <w:marBottom w:val="0"/>
      <w:divBdr>
        <w:top w:val="none" w:sz="0" w:space="0" w:color="auto"/>
        <w:left w:val="none" w:sz="0" w:space="0" w:color="auto"/>
        <w:bottom w:val="none" w:sz="0" w:space="0" w:color="auto"/>
        <w:right w:val="none" w:sz="0" w:space="0" w:color="auto"/>
      </w:divBdr>
    </w:div>
    <w:div w:id="1578900184">
      <w:marLeft w:val="0"/>
      <w:marRight w:val="0"/>
      <w:marTop w:val="0"/>
      <w:marBottom w:val="0"/>
      <w:divBdr>
        <w:top w:val="none" w:sz="0" w:space="0" w:color="auto"/>
        <w:left w:val="none" w:sz="0" w:space="0" w:color="auto"/>
        <w:bottom w:val="none" w:sz="0" w:space="0" w:color="auto"/>
        <w:right w:val="none" w:sz="0" w:space="0" w:color="auto"/>
      </w:divBdr>
    </w:div>
    <w:div w:id="1578900185">
      <w:marLeft w:val="0"/>
      <w:marRight w:val="0"/>
      <w:marTop w:val="0"/>
      <w:marBottom w:val="0"/>
      <w:divBdr>
        <w:top w:val="none" w:sz="0" w:space="0" w:color="auto"/>
        <w:left w:val="none" w:sz="0" w:space="0" w:color="auto"/>
        <w:bottom w:val="none" w:sz="0" w:space="0" w:color="auto"/>
        <w:right w:val="none" w:sz="0" w:space="0" w:color="auto"/>
      </w:divBdr>
    </w:div>
    <w:div w:id="1578900186">
      <w:marLeft w:val="0"/>
      <w:marRight w:val="0"/>
      <w:marTop w:val="0"/>
      <w:marBottom w:val="0"/>
      <w:divBdr>
        <w:top w:val="none" w:sz="0" w:space="0" w:color="auto"/>
        <w:left w:val="none" w:sz="0" w:space="0" w:color="auto"/>
        <w:bottom w:val="none" w:sz="0" w:space="0" w:color="auto"/>
        <w:right w:val="none" w:sz="0" w:space="0" w:color="auto"/>
      </w:divBdr>
    </w:div>
    <w:div w:id="1578900187">
      <w:marLeft w:val="0"/>
      <w:marRight w:val="0"/>
      <w:marTop w:val="0"/>
      <w:marBottom w:val="0"/>
      <w:divBdr>
        <w:top w:val="none" w:sz="0" w:space="0" w:color="auto"/>
        <w:left w:val="none" w:sz="0" w:space="0" w:color="auto"/>
        <w:bottom w:val="none" w:sz="0" w:space="0" w:color="auto"/>
        <w:right w:val="none" w:sz="0" w:space="0" w:color="auto"/>
      </w:divBdr>
    </w:div>
    <w:div w:id="1578900188">
      <w:marLeft w:val="0"/>
      <w:marRight w:val="0"/>
      <w:marTop w:val="0"/>
      <w:marBottom w:val="0"/>
      <w:divBdr>
        <w:top w:val="none" w:sz="0" w:space="0" w:color="auto"/>
        <w:left w:val="none" w:sz="0" w:space="0" w:color="auto"/>
        <w:bottom w:val="none" w:sz="0" w:space="0" w:color="auto"/>
        <w:right w:val="none" w:sz="0" w:space="0" w:color="auto"/>
      </w:divBdr>
    </w:div>
    <w:div w:id="1578900189">
      <w:marLeft w:val="0"/>
      <w:marRight w:val="0"/>
      <w:marTop w:val="0"/>
      <w:marBottom w:val="0"/>
      <w:divBdr>
        <w:top w:val="none" w:sz="0" w:space="0" w:color="auto"/>
        <w:left w:val="none" w:sz="0" w:space="0" w:color="auto"/>
        <w:bottom w:val="none" w:sz="0" w:space="0" w:color="auto"/>
        <w:right w:val="none" w:sz="0" w:space="0" w:color="auto"/>
      </w:divBdr>
    </w:div>
    <w:div w:id="1625883495">
      <w:bodyDiv w:val="1"/>
      <w:marLeft w:val="0"/>
      <w:marRight w:val="0"/>
      <w:marTop w:val="0"/>
      <w:marBottom w:val="0"/>
      <w:divBdr>
        <w:top w:val="none" w:sz="0" w:space="0" w:color="auto"/>
        <w:left w:val="none" w:sz="0" w:space="0" w:color="auto"/>
        <w:bottom w:val="none" w:sz="0" w:space="0" w:color="auto"/>
        <w:right w:val="none" w:sz="0" w:space="0" w:color="auto"/>
      </w:divBdr>
    </w:div>
    <w:div w:id="1636524883">
      <w:bodyDiv w:val="1"/>
      <w:marLeft w:val="0"/>
      <w:marRight w:val="0"/>
      <w:marTop w:val="0"/>
      <w:marBottom w:val="0"/>
      <w:divBdr>
        <w:top w:val="none" w:sz="0" w:space="0" w:color="auto"/>
        <w:left w:val="none" w:sz="0" w:space="0" w:color="auto"/>
        <w:bottom w:val="none" w:sz="0" w:space="0" w:color="auto"/>
        <w:right w:val="none" w:sz="0" w:space="0" w:color="auto"/>
      </w:divBdr>
    </w:div>
    <w:div w:id="1654292275">
      <w:bodyDiv w:val="1"/>
      <w:marLeft w:val="0"/>
      <w:marRight w:val="0"/>
      <w:marTop w:val="0"/>
      <w:marBottom w:val="0"/>
      <w:divBdr>
        <w:top w:val="none" w:sz="0" w:space="0" w:color="auto"/>
        <w:left w:val="none" w:sz="0" w:space="0" w:color="auto"/>
        <w:bottom w:val="none" w:sz="0" w:space="0" w:color="auto"/>
        <w:right w:val="none" w:sz="0" w:space="0" w:color="auto"/>
      </w:divBdr>
    </w:div>
    <w:div w:id="1659380454">
      <w:bodyDiv w:val="1"/>
      <w:marLeft w:val="0"/>
      <w:marRight w:val="0"/>
      <w:marTop w:val="0"/>
      <w:marBottom w:val="0"/>
      <w:divBdr>
        <w:top w:val="none" w:sz="0" w:space="0" w:color="auto"/>
        <w:left w:val="none" w:sz="0" w:space="0" w:color="auto"/>
        <w:bottom w:val="none" w:sz="0" w:space="0" w:color="auto"/>
        <w:right w:val="none" w:sz="0" w:space="0" w:color="auto"/>
      </w:divBdr>
    </w:div>
    <w:div w:id="1704020714">
      <w:bodyDiv w:val="1"/>
      <w:marLeft w:val="0"/>
      <w:marRight w:val="0"/>
      <w:marTop w:val="0"/>
      <w:marBottom w:val="0"/>
      <w:divBdr>
        <w:top w:val="none" w:sz="0" w:space="0" w:color="auto"/>
        <w:left w:val="none" w:sz="0" w:space="0" w:color="auto"/>
        <w:bottom w:val="none" w:sz="0" w:space="0" w:color="auto"/>
        <w:right w:val="none" w:sz="0" w:space="0" w:color="auto"/>
      </w:divBdr>
    </w:div>
    <w:div w:id="1763142949">
      <w:bodyDiv w:val="1"/>
      <w:marLeft w:val="0"/>
      <w:marRight w:val="0"/>
      <w:marTop w:val="0"/>
      <w:marBottom w:val="0"/>
      <w:divBdr>
        <w:top w:val="none" w:sz="0" w:space="0" w:color="auto"/>
        <w:left w:val="none" w:sz="0" w:space="0" w:color="auto"/>
        <w:bottom w:val="none" w:sz="0" w:space="0" w:color="auto"/>
        <w:right w:val="none" w:sz="0" w:space="0" w:color="auto"/>
      </w:divBdr>
    </w:div>
    <w:div w:id="1821728060">
      <w:bodyDiv w:val="1"/>
      <w:marLeft w:val="0"/>
      <w:marRight w:val="0"/>
      <w:marTop w:val="0"/>
      <w:marBottom w:val="0"/>
      <w:divBdr>
        <w:top w:val="none" w:sz="0" w:space="0" w:color="auto"/>
        <w:left w:val="none" w:sz="0" w:space="0" w:color="auto"/>
        <w:bottom w:val="none" w:sz="0" w:space="0" w:color="auto"/>
        <w:right w:val="none" w:sz="0" w:space="0" w:color="auto"/>
      </w:divBdr>
    </w:div>
    <w:div w:id="1850413028">
      <w:bodyDiv w:val="1"/>
      <w:marLeft w:val="0"/>
      <w:marRight w:val="0"/>
      <w:marTop w:val="0"/>
      <w:marBottom w:val="0"/>
      <w:divBdr>
        <w:top w:val="none" w:sz="0" w:space="0" w:color="auto"/>
        <w:left w:val="none" w:sz="0" w:space="0" w:color="auto"/>
        <w:bottom w:val="none" w:sz="0" w:space="0" w:color="auto"/>
        <w:right w:val="none" w:sz="0" w:space="0" w:color="auto"/>
      </w:divBdr>
    </w:div>
    <w:div w:id="1866283500">
      <w:bodyDiv w:val="1"/>
      <w:marLeft w:val="0"/>
      <w:marRight w:val="0"/>
      <w:marTop w:val="0"/>
      <w:marBottom w:val="0"/>
      <w:divBdr>
        <w:top w:val="none" w:sz="0" w:space="0" w:color="auto"/>
        <w:left w:val="none" w:sz="0" w:space="0" w:color="auto"/>
        <w:bottom w:val="none" w:sz="0" w:space="0" w:color="auto"/>
        <w:right w:val="none" w:sz="0" w:space="0" w:color="auto"/>
      </w:divBdr>
    </w:div>
    <w:div w:id="1870529159">
      <w:bodyDiv w:val="1"/>
      <w:marLeft w:val="0"/>
      <w:marRight w:val="0"/>
      <w:marTop w:val="0"/>
      <w:marBottom w:val="0"/>
      <w:divBdr>
        <w:top w:val="none" w:sz="0" w:space="0" w:color="auto"/>
        <w:left w:val="none" w:sz="0" w:space="0" w:color="auto"/>
        <w:bottom w:val="none" w:sz="0" w:space="0" w:color="auto"/>
        <w:right w:val="none" w:sz="0" w:space="0" w:color="auto"/>
      </w:divBdr>
    </w:div>
    <w:div w:id="1898466328">
      <w:bodyDiv w:val="1"/>
      <w:marLeft w:val="0"/>
      <w:marRight w:val="0"/>
      <w:marTop w:val="0"/>
      <w:marBottom w:val="0"/>
      <w:divBdr>
        <w:top w:val="none" w:sz="0" w:space="0" w:color="auto"/>
        <w:left w:val="none" w:sz="0" w:space="0" w:color="auto"/>
        <w:bottom w:val="none" w:sz="0" w:space="0" w:color="auto"/>
        <w:right w:val="none" w:sz="0" w:space="0" w:color="auto"/>
      </w:divBdr>
    </w:div>
    <w:div w:id="1921062696">
      <w:bodyDiv w:val="1"/>
      <w:marLeft w:val="0"/>
      <w:marRight w:val="0"/>
      <w:marTop w:val="0"/>
      <w:marBottom w:val="0"/>
      <w:divBdr>
        <w:top w:val="none" w:sz="0" w:space="0" w:color="auto"/>
        <w:left w:val="none" w:sz="0" w:space="0" w:color="auto"/>
        <w:bottom w:val="none" w:sz="0" w:space="0" w:color="auto"/>
        <w:right w:val="none" w:sz="0" w:space="0" w:color="auto"/>
      </w:divBdr>
    </w:div>
    <w:div w:id="1979265714">
      <w:bodyDiv w:val="1"/>
      <w:marLeft w:val="0"/>
      <w:marRight w:val="0"/>
      <w:marTop w:val="0"/>
      <w:marBottom w:val="0"/>
      <w:divBdr>
        <w:top w:val="none" w:sz="0" w:space="0" w:color="auto"/>
        <w:left w:val="none" w:sz="0" w:space="0" w:color="auto"/>
        <w:bottom w:val="none" w:sz="0" w:space="0" w:color="auto"/>
        <w:right w:val="none" w:sz="0" w:space="0" w:color="auto"/>
      </w:divBdr>
    </w:div>
    <w:div w:id="1991905521">
      <w:bodyDiv w:val="1"/>
      <w:marLeft w:val="0"/>
      <w:marRight w:val="0"/>
      <w:marTop w:val="0"/>
      <w:marBottom w:val="0"/>
      <w:divBdr>
        <w:top w:val="none" w:sz="0" w:space="0" w:color="auto"/>
        <w:left w:val="none" w:sz="0" w:space="0" w:color="auto"/>
        <w:bottom w:val="none" w:sz="0" w:space="0" w:color="auto"/>
        <w:right w:val="none" w:sz="0" w:space="0" w:color="auto"/>
      </w:divBdr>
    </w:div>
    <w:div w:id="1996183471">
      <w:bodyDiv w:val="1"/>
      <w:marLeft w:val="0"/>
      <w:marRight w:val="0"/>
      <w:marTop w:val="0"/>
      <w:marBottom w:val="0"/>
      <w:divBdr>
        <w:top w:val="none" w:sz="0" w:space="0" w:color="auto"/>
        <w:left w:val="none" w:sz="0" w:space="0" w:color="auto"/>
        <w:bottom w:val="none" w:sz="0" w:space="0" w:color="auto"/>
        <w:right w:val="none" w:sz="0" w:space="0" w:color="auto"/>
      </w:divBdr>
    </w:div>
    <w:div w:id="2001232905">
      <w:bodyDiv w:val="1"/>
      <w:marLeft w:val="0"/>
      <w:marRight w:val="0"/>
      <w:marTop w:val="0"/>
      <w:marBottom w:val="0"/>
      <w:divBdr>
        <w:top w:val="none" w:sz="0" w:space="0" w:color="auto"/>
        <w:left w:val="none" w:sz="0" w:space="0" w:color="auto"/>
        <w:bottom w:val="none" w:sz="0" w:space="0" w:color="auto"/>
        <w:right w:val="none" w:sz="0" w:space="0" w:color="auto"/>
      </w:divBdr>
    </w:div>
    <w:div w:id="211820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259AA-B923-46E1-B067-BB28D34AB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3423</TotalTime>
  <Pages>13</Pages>
  <Words>4574</Words>
  <Characters>32042</Characters>
  <Application>Microsoft Office Word</Application>
  <DocSecurity>0</DocSecurity>
  <Lines>267</Lines>
  <Paragraphs>73</Paragraphs>
  <ScaleCrop>false</ScaleCrop>
  <HeadingPairs>
    <vt:vector size="2" baseType="variant">
      <vt:variant>
        <vt:lpstr>Название</vt:lpstr>
      </vt:variant>
      <vt:variant>
        <vt:i4>1</vt:i4>
      </vt:variant>
    </vt:vector>
  </HeadingPairs>
  <TitlesOfParts>
    <vt:vector size="1" baseType="lpstr">
      <vt:lpstr>СЕРВИЧИУЛ ДЕ СТАТ</vt:lpstr>
    </vt:vector>
  </TitlesOfParts>
  <Company>Microsoft</Company>
  <LinksUpToDate>false</LinksUpToDate>
  <CharactersWithSpaces>36543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СЕРВИЧИУЛ ДЕ СТАТ</dc:title>
  <dc:creator>Admin</dc:creator>
  <cp:lastModifiedBy>Бескоровайный Сергей Александрович</cp:lastModifiedBy>
  <cp:revision>132</cp:revision>
  <cp:lastPrinted>2025-04-14T07:07:00Z</cp:lastPrinted>
  <dcterms:created xsi:type="dcterms:W3CDTF">2024-09-26T05:57:00Z</dcterms:created>
  <dcterms:modified xsi:type="dcterms:W3CDTF">2025-04-16T07:07:00Z</dcterms:modified>
</cp:coreProperties>
</file>